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B0A44" w14:textId="78C0E811" w:rsidR="00FB50AB" w:rsidRPr="00591289" w:rsidRDefault="00FD7636" w:rsidP="00A17E7D">
      <w:pPr>
        <w:spacing w:before="24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  <w:bookmarkStart w:id="0" w:name="_Hlk523397557"/>
      <w:bookmarkEnd w:id="0"/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E427C64" wp14:editId="7B2172D6">
                <wp:simplePos x="0" y="0"/>
                <wp:positionH relativeFrom="column">
                  <wp:posOffset>2878455</wp:posOffset>
                </wp:positionH>
                <wp:positionV relativeFrom="paragraph">
                  <wp:posOffset>-1071880</wp:posOffset>
                </wp:positionV>
                <wp:extent cx="3187700" cy="1174115"/>
                <wp:effectExtent l="0" t="0" r="1270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0" cy="117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3AEB5" w14:textId="77777777" w:rsidR="00604920" w:rsidRPr="0067115C" w:rsidRDefault="00604920" w:rsidP="00FD7636">
                            <w:pPr>
                              <w:pStyle w:val="BasicParagraph"/>
                              <w:spacing w:before="80" w:line="240" w:lineRule="auto"/>
                              <w:jc w:val="right"/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5FD21B49" w14:textId="1A10E34E" w:rsidR="00604920" w:rsidRPr="00575315" w:rsidRDefault="00604920" w:rsidP="00FD7636">
                            <w:pPr>
                              <w:pStyle w:val="BasicParagraph"/>
                              <w:spacing w:before="80" w:line="240" w:lineRule="auto"/>
                              <w:jc w:val="right"/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Итоги</w:t>
                            </w:r>
                            <w:r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D27A8"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</w:rPr>
                              <w:t>201</w:t>
                            </w:r>
                            <w:r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  <w:p w14:paraId="1A6DAEF1" w14:textId="77777777" w:rsidR="00604920" w:rsidRPr="001549F3" w:rsidRDefault="00604920" w:rsidP="00FD7636">
                            <w:pPr>
                              <w:pStyle w:val="BasicParagraph"/>
                              <w:jc w:val="right"/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Россия</w:t>
                            </w:r>
                          </w:p>
                          <w:p w14:paraId="7CDD0AD8" w14:textId="77777777" w:rsidR="00604920" w:rsidRPr="001549F3" w:rsidRDefault="00604920" w:rsidP="00FD7636">
                            <w:pPr>
                              <w:pStyle w:val="BasicParagraph"/>
                              <w:jc w:val="right"/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оссия</w:t>
                            </w:r>
                            <w:proofErr w:type="spellEnd"/>
                          </w:p>
                          <w:p w14:paraId="46F6029E" w14:textId="77777777" w:rsidR="00604920" w:rsidRDefault="00604920" w:rsidP="00FD763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08000" tIns="9144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427C64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226.65pt;margin-top:-84.4pt;width:251pt;height:92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23zwIAAL8FAAAOAAAAZHJzL2Uyb0RvYy54bWysVEtu2zAQ3RfoHQjuFYmO/JEQOUgsqyiQ&#10;foC0B6AlyiIqkSpJW06LLrrvFXqHLrrorldwbtQhZTtOggJFWy0EkjN8M2/mcc7ON02N1kxpLkWC&#10;yUmAERO5LLhYJvjtm8ybYKQNFQWtpWAJvmEan0+fPjnr2pgNZCXrgikEIELHXZvgypg29n2dV6yh&#10;+kS2TICxlKqhBrZq6ReKdoDe1P4gCEZ+J1XRKpkzreE07Y146vDLkuXmVVlqZlCdYMjNuL9y/4X9&#10;+9MzGi8VbSue79Kgf5FFQ7mAoAeolBqKVoo/gmp4rqSWpTnJZePLsuQ5cxyADQkesLmuaMscFyiO&#10;bg9l0v8PNn+5fq0QL6B30ClBG+jR9uv22/b79uf2x+3n2y8IDFClrtUxOF+34G42l3IDNxxj3V7J&#10;/J1GQs4qKpbsQinZVYwWkCWxN/2jqz2OtiCL7oUsIBpdGemANqVqbAmhKAjQoVs3hw6xjUE5HJ6S&#10;yXgcgCkHGyHjkJChi0Hj/fVWafOMyQbZRYIVSMDB0/WVNjYdGu9dbDQhM17XTga1uHcAjv0JBIer&#10;1mbTcF39GAXRfDKfhF44GM29MEhT7yKbhd4oI+NheprOZin5ZOOSMK54UTBhw+wVRsI/6+BO6702&#10;DhrTsuaFhbMpabVczGqF1hQUnrlvV5AjN/9+Gq4IwOUBJTIIg8tB5GWjydgLs3DoReNg4gUkuoxG&#10;QRiFaXaf0hUX7N8poS7B0XAw7NX0W26B+x5zo3HDDcyQmjcJnhycaGw1OBeFa62hvO7XR6Ww6d+V&#10;Atq9b7RTrBVpL1ezWWwAxcp4IYsb0K6SoCxQIQw+WFRSfcCogyGSYP1+RRXDqH4urP4DmxCMHbeL&#10;SBjCRrkNLBbHp1TkgJNgg1G/nJl+TK1axZcVhOmfm5AX8GBK7qR8l9LumcGUcIx2E82OoeO987qb&#10;u9NfAAAA//8DAFBLAwQUAAYACAAAACEAlocHsOAAAAALAQAADwAAAGRycy9kb3ducmV2LnhtbEyP&#10;TU/DMAyG70j8h8hI3La0jFalNJ1gggsfQgzEOWu8ttA4VZKt5d9jTnC0/ej181br2Q7iiD70jhSk&#10;ywQEUuNMT62C97f7RQEiRE1GD45QwTcGWNenJ5UujZvoFY/b2AoOoVBqBV2MYyllaDq0OizdiMS3&#10;vfNWRx59K43XE4fbQV4kSS6t7ok/dHrETYfN1/ZgFTxkm3R/dxunJ1c0/uOFHj/7Z6/U+dl8cw0i&#10;4hz/YPjVZ3Wo2WnnDmSCGBRcZqsVowoWaV5wCUausoxXO2bzFGRdyf8d6h8AAAD//wMAUEsBAi0A&#10;FAAGAAgAAAAhALaDOJL+AAAA4QEAABMAAAAAAAAAAAAAAAAAAAAAAFtDb250ZW50X1R5cGVzXS54&#10;bWxQSwECLQAUAAYACAAAACEAOP0h/9YAAACUAQAACwAAAAAAAAAAAAAAAAAvAQAAX3JlbHMvLnJl&#10;bHNQSwECLQAUAAYACAAAACEAXHntt88CAAC/BQAADgAAAAAAAAAAAAAAAAAuAgAAZHJzL2Uyb0Rv&#10;Yy54bWxQSwECLQAUAAYACAAAACEAlocHsOAAAAALAQAADwAAAAAAAAAAAAAAAAApBQAAZHJzL2Rv&#10;d25yZXYueG1sUEsFBgAAAAAEAAQA8wAAADYGAAAAAA==&#10;" filled="f" stroked="f">
                <v:textbox inset="3mm,7.2pt,0,7.2pt">
                  <w:txbxContent>
                    <w:p w14:paraId="1D83AEB5" w14:textId="77777777" w:rsidR="00604920" w:rsidRPr="0067115C" w:rsidRDefault="00604920" w:rsidP="00FD7636">
                      <w:pPr>
                        <w:pStyle w:val="BasicParagraph"/>
                        <w:spacing w:before="80" w:line="240" w:lineRule="auto"/>
                        <w:jc w:val="right"/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</w:pPr>
                    </w:p>
                    <w:p w14:paraId="5FD21B49" w14:textId="1A10E34E" w:rsidR="00604920" w:rsidRPr="00575315" w:rsidRDefault="00604920" w:rsidP="00FD7636">
                      <w:pPr>
                        <w:pStyle w:val="BasicParagraph"/>
                        <w:spacing w:before="80" w:line="240" w:lineRule="auto"/>
                        <w:jc w:val="right"/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Итоги</w:t>
                      </w:r>
                      <w:r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1D27A8"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</w:rPr>
                        <w:t>201</w:t>
                      </w:r>
                      <w:r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</w:rPr>
                        <w:t>8</w:t>
                      </w:r>
                    </w:p>
                    <w:p w14:paraId="1A6DAEF1" w14:textId="77777777" w:rsidR="00604920" w:rsidRPr="001549F3" w:rsidRDefault="00604920" w:rsidP="00FD7636">
                      <w:pPr>
                        <w:pStyle w:val="BasicParagraph"/>
                        <w:jc w:val="right"/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Россия</w:t>
                      </w:r>
                    </w:p>
                    <w:p w14:paraId="7CDD0AD8" w14:textId="77777777" w:rsidR="00604920" w:rsidRPr="001549F3" w:rsidRDefault="00604920" w:rsidP="00FD7636">
                      <w:pPr>
                        <w:pStyle w:val="BasicParagraph"/>
                        <w:jc w:val="right"/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</w:pPr>
                      <w:proofErr w:type="spellStart"/>
                      <w:r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оссия</w:t>
                      </w:r>
                      <w:proofErr w:type="spellEnd"/>
                    </w:p>
                    <w:p w14:paraId="46F6029E" w14:textId="77777777" w:rsidR="00604920" w:rsidRDefault="00604920" w:rsidP="00FD763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D410CBB" wp14:editId="4D3F83F6">
                <wp:simplePos x="0" y="0"/>
                <wp:positionH relativeFrom="column">
                  <wp:posOffset>3551555</wp:posOffset>
                </wp:positionH>
                <wp:positionV relativeFrom="paragraph">
                  <wp:posOffset>-1126490</wp:posOffset>
                </wp:positionV>
                <wp:extent cx="2514600" cy="550545"/>
                <wp:effectExtent l="0" t="0" r="0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F54DE" w14:textId="77777777" w:rsidR="00604920" w:rsidRPr="00EE4AC4" w:rsidRDefault="00604920" w:rsidP="00FD7636">
                            <w:pPr>
                              <w:pStyle w:val="BasicParagraph"/>
                              <w:spacing w:before="340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</w:rPr>
                            </w:pPr>
                            <w:r w:rsidRPr="00EE4AC4"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</w:rPr>
                              <w:t>www.ricci.ru</w:t>
                            </w:r>
                          </w:p>
                          <w:p w14:paraId="3AF7B0F3" w14:textId="77777777" w:rsidR="00604920" w:rsidRDefault="00604920" w:rsidP="00FD7636"/>
                        </w:txbxContent>
                      </wps:txbx>
                      <wps:bodyPr rot="0" vert="horz" wrap="square" lIns="0" tIns="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10CBB" id="Надпись 21" o:spid="_x0000_s1027" type="#_x0000_t202" style="position:absolute;left:0;text-align:left;margin-left:279.65pt;margin-top:-88.7pt;width:198pt;height:43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MzlzAIAALwFAAAOAAAAZHJzL2Uyb0RvYy54bWysVM2O0zAQviPxDpbv2fyQdJtoU7TbNAhp&#10;+ZEWHsBNnMYisYPtNl0QB+68Au/AgQM3XqH7RoydptvdFRICcojGnvHn+WY+z9nTbdugDZWKCZ5i&#10;/8TDiPJClIyvUvz2Te5MMVKa8JI0gtMUX1OFn84ePzrru4QGohZNSSUCEK6SvktxrXWXuK4qatoS&#10;dSI6ysFZCdkSDUu5cktJekBvGzfwvInbC1l2UhRUKdjNBieeWfyqooV+VVWKatSkGHLT9i/tf2n+&#10;7uyMJCtJupoV+zTIX2TREsbh0gNURjRBa8keQLWskEKJSp8UonVFVbGCWg7AxvfusbmqSUctFyiO&#10;6g5lUv8Ptni5eS0RK1Mc+Bhx0kKPdl9333bfdz93P24+33xB4IAq9Z1KIPiqg3C9vRBb6LZlrLpL&#10;UbxTiIt5TfiKnksp+pqSErK0J92jowOOMiDL/oUo4Tay1sICbSvZmhJCURCgQ7euDx2iW40K2Awi&#10;P5x44CrAF0VeFEYmOZck4+lOKv2MihYZI8USFGDRyeZS6SF0DDGXcZGzprEqaPidDcAcduBuOGp8&#10;Jgvb1I+xFy+mi2nohMFk4YReljnn+Tx0Jrl/GmVPsvk88z+Ze/0wqVlZUm6uGQXmh3/WwL3UB2kc&#10;JKZEw0oDZ1JScrWcNxJtCAg8t9++IEdh7t00bL2Ayz1KfhB6F0Hs5JPpqRPmYeTEp97U8fz4Ip54&#10;YRxm+V1Kl4zTf6eE+hTHURANYvotN89+D7mRpGUaRkjD2hRPD0EkMRJc8NK2VhPWDPZRKUz6t6WA&#10;do+NtoI1Gh3UqrfLrX0hh3ewFOU1KFgKEBhoEcYfGLWQHzDqYZSkWL1fE0kxap5zeAVm7oyGHI2l&#10;NWI/DMFNeAHHU6xHc66HGbXuJFvVgD68NS7O4bVUzArZPKshE2BhFjAiLJ/9ODMz6Hhto26H7uwX&#10;AAAA//8DAFBLAwQUAAYACAAAACEApwZosOMAAAAMAQAADwAAAGRycy9kb3ducmV2LnhtbEyPwU7D&#10;MAyG70i8Q2Qkblu6QSktTaeBQAgkkBhDiFvWmLbQOFWSbd3bY05w9O9Pvz+Xi9H2Yoc+dI4UzKYJ&#10;CKTamY4aBevXu8kliBA1Gd07QgUHDLCojo9KXRi3pxfcrWIjuIRCoRW0MQ6FlKFu0eowdQMS7z6d&#10;tzry6BtpvN5zue3lPEkupNUd8YVWD3jTYv292loFX+v58vl6oIfs/Unee/t4ePu47ZQ6PRmXVyAi&#10;jvEPhl99VoeKnTZuSyaIXkGa5meMKpjMsuwcBCN5mnK04ShPMpBVKf8/Uf0AAAD//wMAUEsBAi0A&#10;FAAGAAgAAAAhALaDOJL+AAAA4QEAABMAAAAAAAAAAAAAAAAAAAAAAFtDb250ZW50X1R5cGVzXS54&#10;bWxQSwECLQAUAAYACAAAACEAOP0h/9YAAACUAQAACwAAAAAAAAAAAAAAAAAvAQAAX3JlbHMvLnJl&#10;bHNQSwECLQAUAAYACAAAACEA61DM5cwCAAC8BQAADgAAAAAAAAAAAAAAAAAuAgAAZHJzL2Uyb0Rv&#10;Yy54bWxQSwECLQAUAAYACAAAACEApwZosOMAAAAMAQAADwAAAAAAAAAAAAAAAAAmBQAAZHJzL2Rv&#10;d25yZXYueG1sUEsFBgAAAAAEAAQA8wAAADYGAAAAAA==&#10;" filled="f" stroked="f">
                <v:textbox inset="0,0,0,7.2pt">
                  <w:txbxContent>
                    <w:p w14:paraId="66CF54DE" w14:textId="77777777" w:rsidR="00604920" w:rsidRPr="00EE4AC4" w:rsidRDefault="00604920" w:rsidP="00FD7636">
                      <w:pPr>
                        <w:pStyle w:val="BasicParagraph"/>
                        <w:spacing w:before="340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</w:rPr>
                      </w:pPr>
                      <w:r w:rsidRPr="00EE4AC4"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</w:rPr>
                        <w:t>www.ricci.ru</w:t>
                      </w:r>
                    </w:p>
                    <w:p w14:paraId="3AF7B0F3" w14:textId="77777777" w:rsidR="00604920" w:rsidRDefault="00604920" w:rsidP="00FD7636"/>
                  </w:txbxContent>
                </v:textbox>
              </v:shape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C8731E" wp14:editId="18B656E7">
                <wp:simplePos x="0" y="0"/>
                <wp:positionH relativeFrom="column">
                  <wp:posOffset>2950210</wp:posOffset>
                </wp:positionH>
                <wp:positionV relativeFrom="paragraph">
                  <wp:posOffset>38735</wp:posOffset>
                </wp:positionV>
                <wp:extent cx="3115945" cy="917575"/>
                <wp:effectExtent l="0" t="0" r="8255" b="0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2E1F" w14:textId="77777777" w:rsidR="00604920" w:rsidRPr="00B431D8" w:rsidRDefault="00604920" w:rsidP="00FD7636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HeliosC" w:hAnsi="HeliosC"/>
                                <w:b/>
                                <w:color w:val="003174"/>
                                <w:lang w:val="ru-RU"/>
                              </w:rPr>
                            </w:pPr>
                            <w:r w:rsidRPr="00B431D8">
                              <w:rPr>
                                <w:rFonts w:ascii="HeliosC" w:hAnsi="HeliosC"/>
                                <w:b/>
                                <w:color w:val="003174"/>
                                <w:sz w:val="28"/>
                                <w:szCs w:val="28"/>
                                <w:lang w:val="ru-RU"/>
                              </w:rPr>
                              <w:t>ОБЗОР ИНВЕСТИЦИОННОГО РЫНКА</w:t>
                            </w:r>
                            <w:r w:rsidRPr="00B431D8">
                              <w:rPr>
                                <w:rFonts w:ascii="HeliosC" w:hAnsi="HeliosC" w:cs="HeliosLightC"/>
                                <w:b/>
                                <w:color w:val="003174"/>
                                <w:lang w:val="ru-RU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1800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8731E" id="Надпись 38" o:spid="_x0000_s1028" type="#_x0000_t202" style="position:absolute;left:0;text-align:left;margin-left:232.3pt;margin-top:3.05pt;width:245.35pt;height:7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nCB0gIAAMQFAAAOAAAAZHJzL2Uyb0RvYy54bWysVEtu2zAQ3RfoHQjuFX0i2ZYQOUgsqyiQ&#10;foC0B6AlyiIqkSpJW06LLrrvFXqHLrrorldwbtQhZTtOggJFWy4IfoZv3sw8ztn5pm3QmkrFBE+x&#10;f+JhRHkhSsaXKX77JncmGClNeEkawWmKb6jC59OnT876LqGBqEVTUokAhKuk71Jca90lrquKmrZE&#10;nYiOcrishGyJhq1cuqUkPaC3jRt43sjthSw7KQqqFJxmwyWeWvyqooV+VVWKatSkGLhpO0s7L8zs&#10;Ts9IspSkq1mxo0H+gkVLGAenB6iMaIJWkj2CalkhhRKVPilE64qqYgW1MUA0vvcgmuuadNTGAslR&#10;3SFN6v/BFi/XryViZYpPoVKctFCj7dftt+337c/tj9vPt18QXECW+k4lYHzdgbneXIoNVNtGrLor&#10;UbxTiItZTfiSXkgp+pqSElj65qV79HTAUQZk0b8QJXgjKy0s0KaSrUkhJAUBOlTr5lAhutGogMNT&#10;34/iMMKogLvYH0fjyLogyf51J5V+RkWLzCLFEhRg0cn6SmnDhiR7E+OMi5w1jVVBw+8dgOFwAr7h&#10;qbkzLGxRP8ZePJ/MJ6ETBqO5E3pZ5lzks9AZ5cApO81ms8z/ZPz6YVKzsqTcuNkLzA//rIA7qQ/S&#10;OEhMiYaVBs5QUnK5mDUSrQkIPLdjl5AjM/c+DZsEiOVBSH4QepdB7OSjydgJ8zBy4rE3cTw/voxH&#10;XhiHWX4/pCvG6b+HhHqoZBREg5h+G5tnx+PYSNIyDS2kYW2KJwcjkhgJznlpS6sJa4b1USoM/btU&#10;QLn3hbaCNRod1Ko3i439IYHxbsS8EOUNKFgKEBjIFNofLGohP2DUQytJsXq/IpJi1Dzn8AtiPwxN&#10;77Eb33DESNoNLBbHJoQXAJNijdGwnOmhV606yZY1eBn+HBcX8GsqZgV9x2j316BV2Lh2bc30ouO9&#10;tbprvtNfAAAA//8DAFBLAwQUAAYACAAAACEA8AyoRt8AAAAJAQAADwAAAGRycy9kb3ducmV2Lnht&#10;bEyPQU7DMBBF90jcwRokNog6LY3VhjgVQuoCiYJoewA3GZIIexzFTmtuz7CC5eg//f+m3CRnxRnH&#10;0HvSMJ9lIJBq3/TUajgetvcrECEaaoz1hBq+McCmur4qTdH4C33geR9bwSUUCqOhi3EopAx1h86E&#10;mR+QOPv0ozORz7GVzWguXO6sXGSZks70xAudGfC5w/prPzkNby/Sh/fXFe0mu95OKWG7W9xpfXuT&#10;nh5BREzxD4ZffVaHip1OfqImCKthqZaKUQ1qDoLzdZ4/gDgxmGcKZFXK/x9UPwAAAP//AwBQSwEC&#10;LQAUAAYACAAAACEAtoM4kv4AAADhAQAAEwAAAAAAAAAAAAAAAAAAAAAAW0NvbnRlbnRfVHlwZXNd&#10;LnhtbFBLAQItABQABgAIAAAAIQA4/SH/1gAAAJQBAAALAAAAAAAAAAAAAAAAAC8BAABfcmVscy8u&#10;cmVsc1BLAQItABQABgAIAAAAIQCmXnCB0gIAAMQFAAAOAAAAAAAAAAAAAAAAAC4CAABkcnMvZTJv&#10;RG9jLnhtbFBLAQItABQABgAIAAAAIQDwDKhG3wAAAAkBAAAPAAAAAAAAAAAAAAAAACwFAABkcnMv&#10;ZG93bnJldi54bWxQSwUGAAAAAAQABADzAAAAOAYAAAAA&#10;" filled="f" stroked="f">
                <v:textbox inset=",.5mm,0,7.2pt">
                  <w:txbxContent>
                    <w:p w14:paraId="4B4C2E1F" w14:textId="77777777" w:rsidR="00604920" w:rsidRPr="00B431D8" w:rsidRDefault="00604920" w:rsidP="00FD7636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HeliosC" w:hAnsi="HeliosC"/>
                          <w:b/>
                          <w:color w:val="003174"/>
                          <w:lang w:val="ru-RU"/>
                        </w:rPr>
                      </w:pPr>
                      <w:r w:rsidRPr="00B431D8">
                        <w:rPr>
                          <w:rFonts w:ascii="HeliosC" w:hAnsi="HeliosC"/>
                          <w:b/>
                          <w:color w:val="003174"/>
                          <w:sz w:val="28"/>
                          <w:szCs w:val="28"/>
                          <w:lang w:val="ru-RU"/>
                        </w:rPr>
                        <w:t>ОБЗОР ИНВЕСТИЦИОННОГО РЫНКА</w:t>
                      </w:r>
                      <w:r w:rsidRPr="00B431D8">
                        <w:rPr>
                          <w:rFonts w:ascii="HeliosC" w:hAnsi="HeliosC" w:cs="HeliosLightC"/>
                          <w:b/>
                          <w:color w:val="003174"/>
                          <w:lang w:val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93785F" wp14:editId="263089ED">
                <wp:simplePos x="0" y="0"/>
                <wp:positionH relativeFrom="column">
                  <wp:posOffset>3438525</wp:posOffset>
                </wp:positionH>
                <wp:positionV relativeFrom="paragraph">
                  <wp:posOffset>334010</wp:posOffset>
                </wp:positionV>
                <wp:extent cx="2617470" cy="0"/>
                <wp:effectExtent l="20320" t="12700" r="19685" b="15875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74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31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434A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7" o:spid="_x0000_s1026" type="#_x0000_t32" style="position:absolute;margin-left:270.75pt;margin-top:26.3pt;width:206.1pt;height:0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WHVQIAAGEEAAAOAAAAZHJzL2Uyb0RvYy54bWysVEtu2zAQ3RfoHQjtbUmOYjtC5KCQ7HaR&#10;tgGSHoCmKIsoRRIkY9koCqS9QI7QK3TTRT/IGeQbdUh/6rSbouiGGnJmHt/MPOr8YtVwtKTaMCmy&#10;IO5HAaKCyJKJRRa8uZn1xgEyFosScyloFqypCS4mT5+ctyqlA1lLXlKNAESYtFVZUFur0jA0pKYN&#10;Nn2pqABnJXWDLWz1Iiw1bgG94eEgioZhK3WptCTUGDgtts5g4vGrihL7uqoMtYhnAXCzftV+nbs1&#10;nJzjdKGxqhnZ0cD/wKLBTMClB6gCW4xuNfsDqmFESyMr2yeyCWVVMUJ9DVBNHP1WzXWNFfW1QHOM&#10;OrTJ/D9Y8mp5pRErs2A4CpDADcyo+7S529x3P7rPm3u0+dA9wLL5uLnrvnTfu2/dQ/cVQTB0rlUm&#10;BYBcXGlXO1mJa3UpyVuDhMxrLBbUV3CzVoAau4zwUYrbGAX3z9uXsoQYfGulb+Oq0g2qOFMvXKID&#10;h1ahlZ/b+jA3urKIwOFgGI+SEYyX7H0hTh2ES1Ta2OdUNsgZWWCsxmxR21wKAeqQeguPl5fGOoK/&#10;ElyykDPGuRcJF6iFq06TKPKEjOSsdF4XZ/RinnONltjpLDoBPr5c8ByHaXkrSo9WU1xOd7bFjG9t&#10;uJ0LhweVAZ+dtRXSu7PobDqejpNeMhhOe0lUFL1nszzpDWfx6LQ4KfK8iN87anGS1qwsqXDs9qKO&#10;k78Tze55beV4kPWhD+FjdN8wILv/etJ+yG6uW4XMZbm+0vvhg4598O7NuYdyvAf7+M8w+QkAAP//&#10;AwBQSwMEFAAGAAgAAAAhAMh/NrXfAAAACQEAAA8AAABkcnMvZG93bnJldi54bWxMj89Og0AQh+8m&#10;vsNmTLw0dgEFFVka08TEg7Fp8QEWdgQiO4vstsU+vWM86G3+fPnNN8VqtoM44OR7RwriZQQCqXGm&#10;p1bBW/V0dQfCB01GD45QwRd6WJXnZ4XOjTvSFg+70AoOIZ9rBV0IYy6lbzq02i/diMS7dzdZHbid&#10;WmkmfeRwO8gkijJpdU98odMjrjtsPnZ7q8Bs15vGLTavSXaq4+fqs1p0LyelLi/mxwcQAefwB8OP&#10;PqtDyU6125PxYlCQ3sQpo1wkGQgG7tPrWxD170CWhfz/QfkNAAD//wMAUEsBAi0AFAAGAAgAAAAh&#10;ALaDOJL+AAAA4QEAABMAAAAAAAAAAAAAAAAAAAAAAFtDb250ZW50X1R5cGVzXS54bWxQSwECLQAU&#10;AAYACAAAACEAOP0h/9YAAACUAQAACwAAAAAAAAAAAAAAAAAvAQAAX3JlbHMvLnJlbHNQSwECLQAU&#10;AAYACAAAACEAEWS1h1UCAABhBAAADgAAAAAAAAAAAAAAAAAuAgAAZHJzL2Uyb0RvYy54bWxQSwEC&#10;LQAUAAYACAAAACEAyH82td8AAAAJAQAADwAAAAAAAAAAAAAAAACvBAAAZHJzL2Rvd25yZXYueG1s&#10;UEsFBgAAAAAEAAQA8wAAALsFAAAAAA==&#10;" strokecolor="#003174" strokeweight="2pt"/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3785F" wp14:editId="2F2810CE">
                <wp:simplePos x="0" y="0"/>
                <wp:positionH relativeFrom="column">
                  <wp:posOffset>3448685</wp:posOffset>
                </wp:positionH>
                <wp:positionV relativeFrom="paragraph">
                  <wp:posOffset>607060</wp:posOffset>
                </wp:positionV>
                <wp:extent cx="2617470" cy="0"/>
                <wp:effectExtent l="20955" t="19050" r="19050" b="1905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74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31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28811" id="Прямая со стрелкой 68" o:spid="_x0000_s1026" type="#_x0000_t32" style="position:absolute;margin-left:271.55pt;margin-top:47.8pt;width:206.1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/7VQIAAGEEAAAOAAAAZHJzL2Uyb0RvYy54bWysVEtu2zAQ3RfoHQjtHUmO4iRC5KCQ7HaR&#10;tgGSHoAmKYsoRRIkY9koCqS9QI7QK3TTRT/IGeQbdUh/mrSbouiGGnJmHt/MPOrsfNkKtGDGciWL&#10;KD1IIsQkUZTLeRG9uZ4OTiJkHZYUCyVZEa2Yjc7HT5+cdTpnQ9UoQZlBACJt3ukiapzTeRxb0rAW&#10;2wOlmQRnrUyLHWzNPKYGd4DeiniYJKO4U4ZqowizFk6rjTMaB/y6ZsS9rmvLHBJFBNxcWE1YZ36N&#10;x2c4nxusG062NPA/sGgxl3DpHqrCDqMbw/+AajkxyqraHRDVxqquOWGhBqgmTX6r5qrBmoVaoDlW&#10;79tk/x8sebW4NIjTIhrBpCRuYUb9p/Xt+q7/0X9e36H1h/4elvXH9W3/pf/ef+vv+68IgqFznbY5&#10;AJTy0vjayVJe6QtF3lokVdlgOWehguuVBtTUZ8SPUvzGarh/1r1UFGLwjVOhjcvatKgWXL/wiR4c&#10;WoWWYW6r/dzY0iECh8NRepwdw3jJzhfj3EP4RG2se85Ui7xRRNYZzOeNK5WUoA5lNvB4cWGdJ/gr&#10;wSdLNeVCBJEIiTq46ihLkkDIKsGp9/o4a+azUhi0wF5nySHwCeWC52GYUTeSBrSGYTrZ2g5zsbHh&#10;diE9HlQGfLbWRkjvTpPTycnkJBtkw9FkkCVVNXg2LbPBaJoeH1WHVVlW6XtPLc3yhlPKpGe3E3Wa&#10;/Z1ots9rI8e9rPd9iB+jh4YB2d03kA5D9nPdKGSm6OrS7IYPOg7B2zfnH8rDPdgP/wzjnwAAAP//&#10;AwBQSwMEFAAGAAgAAAAhAM5omuvhAAAACQEAAA8AAABkcnMvZG93bnJldi54bWxMj0FuwjAQRfeV&#10;uIM1SN2g4gSaqKRxUIVUqYuqCNIDOPE0jhqP09hAyunrigUsZ+bpz/v5ejQdO+LgWksC4nkEDKm2&#10;qqVGwGf5+vAEzHlJSnaWUMAvOlgXk7tcZsqeaIfHvW9YCCGXSQHa+z7j3NUajXRz2yOF25cdjPRh&#10;HBquBnkK4abjiyhKuZEthQ9a9rjRWH/vD0aA2m22tZ1tPxbpuYrfyp9ypt/PQtxPx5dnYB5Hf4Xh&#10;Xz+oQxGcKnsg5VgnIHlcxgEVsEpSYAFYJckSWHVZ8CLntw2KPwAAAP//AwBQSwECLQAUAAYACAAA&#10;ACEAtoM4kv4AAADhAQAAEwAAAAAAAAAAAAAAAAAAAAAAW0NvbnRlbnRfVHlwZXNdLnhtbFBLAQIt&#10;ABQABgAIAAAAIQA4/SH/1gAAAJQBAAALAAAAAAAAAAAAAAAAAC8BAABfcmVscy8ucmVsc1BLAQIt&#10;ABQABgAIAAAAIQAfcI/7VQIAAGEEAAAOAAAAAAAAAAAAAAAAAC4CAABkcnMvZTJvRG9jLnhtbFBL&#10;AQItABQABgAIAAAAIQDOaJrr4QAAAAkBAAAPAAAAAAAAAAAAAAAAAK8EAABkcnMvZG93bnJldi54&#10;bWxQSwUGAAAAAAQABADzAAAAvQUAAAAA&#10;" strokecolor="#003174" strokeweight="2pt"/>
            </w:pict>
          </mc:Fallback>
        </mc:AlternateContent>
      </w:r>
      <w:r w:rsidR="00A91044" w:rsidRPr="00591289"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w:drawing>
          <wp:anchor distT="0" distB="0" distL="118745" distR="118745" simplePos="0" relativeHeight="251655168" behindDoc="1" locked="0" layoutInCell="1" allowOverlap="1" wp14:anchorId="12EE16C7" wp14:editId="2F198228">
            <wp:simplePos x="0" y="0"/>
            <wp:positionH relativeFrom="page">
              <wp:posOffset>19050</wp:posOffset>
            </wp:positionH>
            <wp:positionV relativeFrom="page">
              <wp:posOffset>-12700</wp:posOffset>
            </wp:positionV>
            <wp:extent cx="7559040" cy="10693400"/>
            <wp:effectExtent l="19050" t="0" r="3810" b="0"/>
            <wp:wrapNone/>
            <wp:docPr id="12" name="Рисунок 9" descr="CoverInk-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overInk-Ful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40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376092"/>
                        </a:gs>
                        <a:gs pos="100000">
                          <a:srgbClr val="CCC1DA"/>
                        </a:gs>
                      </a:gsLst>
                      <a:lin ang="16200000"/>
                    </a:gradFill>
                  </pic:spPr>
                </pic:pic>
              </a:graphicData>
            </a:graphic>
          </wp:anchor>
        </w:drawing>
      </w:r>
      <w:r w:rsidR="00FB50AB" w:rsidRPr="00591289"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  <w:softHyphen/>
      </w:r>
      <w:r w:rsidR="00FB50AB" w:rsidRPr="00591289"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  <w:softHyphen/>
      </w:r>
    </w:p>
    <w:p w14:paraId="7DE5C796" w14:textId="77777777" w:rsidR="00FB50AB" w:rsidRPr="00591289" w:rsidRDefault="00FB50AB" w:rsidP="00A17E7D">
      <w:pPr>
        <w:spacing w:before="240" w:line="276" w:lineRule="auto"/>
        <w:jc w:val="both"/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</w:pPr>
    </w:p>
    <w:p w14:paraId="7326D37A" w14:textId="77777777" w:rsidR="00FB50AB" w:rsidRPr="00591289" w:rsidRDefault="00FB50AB" w:rsidP="00A17E7D">
      <w:pPr>
        <w:spacing w:before="240" w:line="276" w:lineRule="auto"/>
        <w:jc w:val="both"/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</w:pPr>
    </w:p>
    <w:p w14:paraId="338BF79E" w14:textId="77777777" w:rsidR="00FB50AB" w:rsidRPr="00591289" w:rsidRDefault="00C35831" w:rsidP="00A17E7D">
      <w:pPr>
        <w:spacing w:line="276" w:lineRule="auto"/>
        <w:jc w:val="both"/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</w:pPr>
      <w:r w:rsidRPr="00591289"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  <w:br w:type="page"/>
      </w:r>
    </w:p>
    <w:p w14:paraId="1BA72B76" w14:textId="77777777" w:rsidR="00496458" w:rsidRPr="00591289" w:rsidRDefault="00496458" w:rsidP="00A17E7D">
      <w:pPr>
        <w:pStyle w:val="BasicParagraph"/>
        <w:keepNext/>
        <w:spacing w:before="120" w:after="80" w:line="276" w:lineRule="auto"/>
        <w:jc w:val="both"/>
        <w:rPr>
          <w:rFonts w:ascii="HeliosC" w:hAnsi="HeliosC" w:cs="HeliosC-BoldItalic"/>
          <w:b/>
          <w:bCs/>
          <w:i/>
          <w:iCs/>
          <w:color w:val="1F497D" w:themeColor="text2"/>
          <w:spacing w:val="7"/>
          <w:sz w:val="18"/>
          <w:szCs w:val="18"/>
          <w:lang w:val="ru-RU"/>
        </w:rPr>
        <w:sectPr w:rsidR="00496458" w:rsidRPr="00591289" w:rsidSect="0049645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1843" w:right="1134" w:bottom="851" w:left="1134" w:header="567" w:footer="567" w:gutter="0"/>
          <w:cols w:space="708"/>
          <w:titlePg/>
        </w:sectPr>
      </w:pPr>
    </w:p>
    <w:p w14:paraId="7BDC2A33" w14:textId="6FCAF6A9" w:rsidR="00DA5A0E" w:rsidRPr="00DA5A0E" w:rsidRDefault="00FD7636" w:rsidP="00DA5A0E">
      <w:pPr>
        <w:pStyle w:val="BasicParagraph"/>
        <w:keepNext/>
        <w:spacing w:before="120" w:after="80" w:line="276" w:lineRule="auto"/>
        <w:jc w:val="both"/>
        <w:rPr>
          <w:rFonts w:ascii="HeliosC" w:hAnsi="HeliosC" w:cs="Times New Roman"/>
          <w:b/>
          <w:bCs/>
          <w:i/>
          <w:iCs/>
          <w:color w:val="1F497D" w:themeColor="text2"/>
          <w:spacing w:val="7"/>
          <w:lang w:val="ru-RU"/>
        </w:rPr>
      </w:pPr>
      <w:commentRangeStart w:id="1"/>
      <w:r w:rsidRPr="00611794">
        <w:rPr>
          <w:rFonts w:ascii="HeliosC" w:hAnsi="HeliosC" w:cs="Times New Roman"/>
          <w:b/>
          <w:bCs/>
          <w:i/>
          <w:iCs/>
          <w:color w:val="1F497D" w:themeColor="text2"/>
          <w:spacing w:val="7"/>
          <w:lang w:val="ru-RU"/>
        </w:rPr>
        <w:lastRenderedPageBreak/>
        <w:t>Экономические индикаторы</w:t>
      </w:r>
      <w:commentRangeEnd w:id="1"/>
      <w:r w:rsidR="00510D71">
        <w:rPr>
          <w:rStyle w:val="ae"/>
          <w:rFonts w:ascii="Cambria" w:hAnsi="Cambria"/>
          <w:color w:val="auto"/>
        </w:rPr>
        <w:commentReference w:id="1"/>
      </w:r>
    </w:p>
    <w:p w14:paraId="1286080F" w14:textId="6D1B36EA" w:rsidR="001971D0" w:rsidRPr="00AC35D4" w:rsidRDefault="00052394" w:rsidP="00052394">
      <w:pPr>
        <w:pStyle w:val="af6"/>
        <w:keepNext/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b/>
          <w:color w:val="0F243E" w:themeColor="text2" w:themeShade="80"/>
          <w:sz w:val="18"/>
          <w:szCs w:val="18"/>
        </w:rPr>
        <w:t>«</w:t>
      </w:r>
      <w:r w:rsidR="00E741BD" w:rsidRPr="00AC35D4">
        <w:rPr>
          <w:rFonts w:ascii="HeliosC" w:hAnsi="HeliosC"/>
          <w:color w:val="0F243E" w:themeColor="text2" w:themeShade="80"/>
          <w:sz w:val="18"/>
          <w:szCs w:val="18"/>
        </w:rPr>
        <w:t>Экономика восстанавливается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в депрессивных условиях. С</w:t>
      </w:r>
      <w:r w:rsidR="00E741B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анкции 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США и </w:t>
      </w:r>
      <w:r w:rsidR="008055F8">
        <w:rPr>
          <w:rFonts w:ascii="HeliosC" w:hAnsi="HeliosC"/>
          <w:color w:val="0F243E" w:themeColor="text2" w:themeShade="80"/>
          <w:sz w:val="18"/>
          <w:szCs w:val="18"/>
        </w:rPr>
        <w:t xml:space="preserve">других </w:t>
      </w:r>
      <w:r w:rsidR="007B6C52">
        <w:rPr>
          <w:rFonts w:ascii="HeliosC" w:hAnsi="HeliosC"/>
          <w:color w:val="0F243E" w:themeColor="text2" w:themeShade="80"/>
          <w:sz w:val="18"/>
          <w:szCs w:val="18"/>
        </w:rPr>
        <w:t>«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>западных</w:t>
      </w:r>
      <w:r w:rsidR="007B6C52">
        <w:rPr>
          <w:rFonts w:ascii="HeliosC" w:hAnsi="HeliosC"/>
          <w:color w:val="0F243E" w:themeColor="text2" w:themeShade="80"/>
          <w:sz w:val="18"/>
          <w:szCs w:val="18"/>
        </w:rPr>
        <w:t>»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стран, политическая напряженность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–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E741BD" w:rsidRPr="00AC35D4">
        <w:rPr>
          <w:rFonts w:ascii="HeliosC" w:hAnsi="HeliosC"/>
          <w:color w:val="0F243E" w:themeColor="text2" w:themeShade="80"/>
          <w:sz w:val="18"/>
          <w:szCs w:val="18"/>
        </w:rPr>
        <w:t>замедляют темпы восстановления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. 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>Отток капитала за первые полгода 2018</w:t>
      </w:r>
      <w:r w:rsidR="002A6673">
        <w:rPr>
          <w:rFonts w:ascii="HeliosC" w:hAnsi="HeliosC"/>
          <w:color w:val="0F243E" w:themeColor="text2" w:themeShade="80"/>
          <w:sz w:val="18"/>
          <w:szCs w:val="18"/>
        </w:rPr>
        <w:t xml:space="preserve"> г.</w:t>
      </w:r>
      <w:r w:rsidR="007B7B2D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>($</w:t>
      </w:r>
      <w:r w:rsidR="00AC35D4" w:rsidRPr="00AC35D4">
        <w:rPr>
          <w:rFonts w:ascii="HeliosC" w:hAnsi="HeliosC"/>
          <w:color w:val="0F243E" w:themeColor="text2" w:themeShade="80"/>
          <w:sz w:val="18"/>
          <w:szCs w:val="18"/>
        </w:rPr>
        <w:t>17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>,3 млрд.) близок к годовому показателю 201</w:t>
      </w:r>
      <w:r w:rsidR="00AC35D4" w:rsidRPr="00AC35D4">
        <w:rPr>
          <w:rFonts w:ascii="HeliosC" w:hAnsi="HeliosC"/>
          <w:color w:val="0F243E" w:themeColor="text2" w:themeShade="80"/>
          <w:sz w:val="18"/>
          <w:szCs w:val="18"/>
        </w:rPr>
        <w:t>6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г. </w:t>
      </w:r>
      <w:r w:rsidR="00C55575" w:rsidRPr="00C55575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>Внешние ограничения в импорте технологий прив</w:t>
      </w:r>
      <w:r w:rsidR="00B02213">
        <w:rPr>
          <w:rFonts w:ascii="HeliosC" w:hAnsi="HeliosC"/>
          <w:color w:val="0F243E" w:themeColor="text2" w:themeShade="80"/>
          <w:sz w:val="18"/>
          <w:szCs w:val="18"/>
        </w:rPr>
        <w:t>е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>л</w:t>
      </w:r>
      <w:r w:rsidR="00562D2F">
        <w:rPr>
          <w:rFonts w:ascii="HeliosC" w:hAnsi="HeliosC"/>
          <w:color w:val="0F243E" w:themeColor="text2" w:themeShade="80"/>
          <w:sz w:val="18"/>
          <w:szCs w:val="18"/>
        </w:rPr>
        <w:t>и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к 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>снижению темпов роста инвестиционного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импорта, который</w:t>
      </w:r>
      <w:r>
        <w:rPr>
          <w:rFonts w:ascii="HeliosC" w:hAnsi="HeliosC"/>
          <w:color w:val="0F243E" w:themeColor="text2" w:themeShade="80"/>
          <w:sz w:val="18"/>
          <w:szCs w:val="18"/>
        </w:rPr>
        <w:t>,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>
        <w:rPr>
          <w:rFonts w:ascii="HeliosC" w:hAnsi="HeliosC"/>
          <w:color w:val="0F243E" w:themeColor="text2" w:themeShade="80"/>
          <w:sz w:val="18"/>
          <w:szCs w:val="18"/>
        </w:rPr>
        <w:t>вероятно, продолжит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611794" w:rsidRPr="00AC35D4">
        <w:rPr>
          <w:rFonts w:ascii="HeliosC" w:hAnsi="HeliosC"/>
          <w:color w:val="0F243E" w:themeColor="text2" w:themeShade="80"/>
          <w:sz w:val="18"/>
          <w:szCs w:val="18"/>
        </w:rPr>
        <w:t>сокращаться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по мере действия санкций</w:t>
      </w:r>
      <w:r w:rsidR="00AC35D4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и завершени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>я</w:t>
      </w:r>
      <w:r w:rsidR="00AC35D4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текущих контрактов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. 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>Темпы роста кредитования экономики</w:t>
      </w:r>
      <w:r w:rsidR="00AC35D4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 xml:space="preserve">низкие – </w:t>
      </w:r>
      <w:r w:rsidR="00AC35D4" w:rsidRPr="00AC35D4">
        <w:rPr>
          <w:rFonts w:ascii="HeliosC" w:hAnsi="HeliosC"/>
          <w:color w:val="0F243E" w:themeColor="text2" w:themeShade="80"/>
          <w:sz w:val="18"/>
          <w:szCs w:val="18"/>
        </w:rPr>
        <w:t>только +3%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 xml:space="preserve">. 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Вопреки росту стоимости нефти, курс национальной валюты снижается. Население 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 xml:space="preserve">склонно 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>меньше сберега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>ть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, 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 xml:space="preserve">но 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берет 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потребительские 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кредиты, 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опасаясь роста цен на 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>импортные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товар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>ы, в первую очередь</w:t>
      </w:r>
      <w:r w:rsidR="002B40C6">
        <w:rPr>
          <w:rFonts w:ascii="HeliosC" w:hAnsi="HeliosC"/>
          <w:color w:val="0F243E" w:themeColor="text2" w:themeShade="80"/>
          <w:sz w:val="18"/>
          <w:szCs w:val="18"/>
        </w:rPr>
        <w:t xml:space="preserve"> -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автомобили. 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>Р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ост товарооборота </w:t>
      </w:r>
      <w:r w:rsidR="00C01250">
        <w:rPr>
          <w:rFonts w:ascii="HeliosC" w:hAnsi="HeliosC"/>
          <w:color w:val="0F243E" w:themeColor="text2" w:themeShade="80"/>
          <w:sz w:val="18"/>
          <w:szCs w:val="18"/>
        </w:rPr>
        <w:t xml:space="preserve">на 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>2,7%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 xml:space="preserve"> обусловлен не ростом реальных доходов, а интенсивным ростом потребительского кредитования (+15%)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. 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Наибольший рост кредитного портфеля 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(+21,5%) 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>связан с ипотечным кредитованием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 xml:space="preserve">. </w:t>
      </w:r>
      <w:r w:rsidR="00AC35D4" w:rsidRPr="00AC35D4">
        <w:rPr>
          <w:rFonts w:ascii="HeliosC" w:hAnsi="HeliosC"/>
          <w:color w:val="0F243E" w:themeColor="text2" w:themeShade="80"/>
          <w:sz w:val="18"/>
          <w:szCs w:val="18"/>
        </w:rPr>
        <w:t>Население рассматривает приобретение квартир в качестве основного способа сбережения капиталов и фактора персональной стабильности.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 xml:space="preserve"> Однако объемы</w:t>
      </w:r>
      <w:r w:rsidR="00AC35D4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строительства и инвестиций в коммерческую недвижимость снижаются.</w:t>
      </w:r>
      <w:r>
        <w:rPr>
          <w:rFonts w:ascii="HeliosC" w:hAnsi="HeliosC"/>
          <w:color w:val="0F243E" w:themeColor="text2" w:themeShade="80"/>
          <w:sz w:val="18"/>
          <w:szCs w:val="18"/>
        </w:rPr>
        <w:t>»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</w:p>
    <w:p w14:paraId="2EFFAA52" w14:textId="30051808" w:rsidR="006E05CF" w:rsidRPr="006E05CF" w:rsidRDefault="006E05CF" w:rsidP="001F64C0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b/>
          <w:color w:val="0F243E" w:themeColor="text2" w:themeShade="80"/>
          <w:sz w:val="18"/>
          <w:szCs w:val="18"/>
        </w:rPr>
      </w:pPr>
      <w:r w:rsidRPr="006E05CF">
        <w:rPr>
          <w:rFonts w:ascii="HeliosC" w:hAnsi="HeliosC"/>
          <w:b/>
          <w:color w:val="0F243E" w:themeColor="text2" w:themeShade="80"/>
          <w:sz w:val="18"/>
          <w:szCs w:val="18"/>
        </w:rPr>
        <w:t>ВВП вырос на 1,</w:t>
      </w:r>
      <w:r w:rsidR="00D06581">
        <w:rPr>
          <w:rFonts w:ascii="HeliosC" w:hAnsi="HeliosC"/>
          <w:b/>
          <w:color w:val="0F243E" w:themeColor="text2" w:themeShade="80"/>
          <w:sz w:val="18"/>
          <w:szCs w:val="18"/>
        </w:rPr>
        <w:t>7</w:t>
      </w:r>
      <w:r w:rsidRPr="006E05CF">
        <w:rPr>
          <w:rFonts w:ascii="HeliosC" w:hAnsi="HeliosC"/>
          <w:b/>
          <w:color w:val="0F243E" w:themeColor="text2" w:themeShade="80"/>
          <w:sz w:val="18"/>
          <w:szCs w:val="18"/>
        </w:rPr>
        <w:t>%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F5556C">
        <w:rPr>
          <w:rFonts w:ascii="HeliosC" w:hAnsi="HeliosC"/>
          <w:color w:val="0F243E" w:themeColor="text2" w:themeShade="80"/>
          <w:sz w:val="18"/>
          <w:szCs w:val="18"/>
        </w:rPr>
        <w:t xml:space="preserve">за </w:t>
      </w:r>
      <w:r w:rsidR="00F5556C">
        <w:rPr>
          <w:rFonts w:ascii="HeliosC" w:hAnsi="HeliosC"/>
          <w:color w:val="0F243E" w:themeColor="text2" w:themeShade="80"/>
          <w:sz w:val="18"/>
          <w:szCs w:val="18"/>
          <w:lang w:val="en-US"/>
        </w:rPr>
        <w:t>I</w:t>
      </w:r>
      <w:r w:rsidR="0007220D">
        <w:rPr>
          <w:rFonts w:ascii="HeliosC" w:hAnsi="HeliosC"/>
          <w:color w:val="0F243E" w:themeColor="text2" w:themeShade="80"/>
          <w:sz w:val="18"/>
          <w:szCs w:val="18"/>
        </w:rPr>
        <w:t>П</w:t>
      </w:r>
      <w:r w:rsidR="00F5556C">
        <w:rPr>
          <w:rFonts w:ascii="HeliosC" w:hAnsi="HeliosC"/>
          <w:color w:val="0F243E" w:themeColor="text2" w:themeShade="80"/>
          <w:sz w:val="18"/>
          <w:szCs w:val="18"/>
        </w:rPr>
        <w:t xml:space="preserve"> 2018 г</w:t>
      </w:r>
      <w:r w:rsidR="0007220D">
        <w:rPr>
          <w:rFonts w:ascii="HeliosC" w:hAnsi="HeliosC"/>
          <w:color w:val="0F243E" w:themeColor="text2" w:themeShade="80"/>
          <w:sz w:val="18"/>
          <w:szCs w:val="18"/>
        </w:rPr>
        <w:t>.</w:t>
      </w:r>
      <w:r w:rsidR="00F5556C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>
        <w:rPr>
          <w:rFonts w:ascii="HeliosC" w:hAnsi="HeliosC"/>
          <w:color w:val="0F243E" w:themeColor="text2" w:themeShade="80"/>
          <w:sz w:val="18"/>
          <w:szCs w:val="18"/>
        </w:rPr>
        <w:t>по данным Минэкономразвития</w:t>
      </w:r>
      <w:r w:rsidR="00F5556C">
        <w:rPr>
          <w:rFonts w:ascii="HeliosC" w:hAnsi="HeliosC"/>
          <w:color w:val="0F243E" w:themeColor="text2" w:themeShade="80"/>
          <w:sz w:val="18"/>
          <w:szCs w:val="18"/>
        </w:rPr>
        <w:t xml:space="preserve">. Рост наблюдается во всех отраслях, и выше среднего в сфере обрабатывающих производств, что особенно важно для экономики. </w:t>
      </w:r>
    </w:p>
    <w:p w14:paraId="2AAB8217" w14:textId="711A2D57" w:rsidR="006E05CF" w:rsidRDefault="00861A26" w:rsidP="006E05CF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6E05CF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Инфляция </w:t>
      </w:r>
      <w:r w:rsidR="006E05CF" w:rsidRPr="006E05CF">
        <w:rPr>
          <w:rFonts w:ascii="HeliosC" w:hAnsi="HeliosC"/>
          <w:b/>
          <w:color w:val="0F243E" w:themeColor="text2" w:themeShade="80"/>
          <w:sz w:val="18"/>
          <w:szCs w:val="18"/>
        </w:rPr>
        <w:t>2,1%</w:t>
      </w:r>
      <w:r w:rsidR="006E05CF" w:rsidRPr="006E05CF">
        <w:rPr>
          <w:rFonts w:ascii="HeliosC" w:hAnsi="HeliosC"/>
          <w:color w:val="0F243E" w:themeColor="text2" w:themeShade="80"/>
          <w:sz w:val="18"/>
          <w:szCs w:val="18"/>
        </w:rPr>
        <w:t xml:space="preserve"> по итогам первых 6 месяцев находится на рекордно низком уровне</w:t>
      </w:r>
      <w:r w:rsidR="00037E5A" w:rsidRPr="00037E5A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037E5A">
        <w:rPr>
          <w:rFonts w:ascii="HeliosC" w:hAnsi="HeliosC"/>
          <w:color w:val="0F243E" w:themeColor="text2" w:themeShade="80"/>
          <w:sz w:val="18"/>
          <w:szCs w:val="18"/>
        </w:rPr>
        <w:t>т</w:t>
      </w:r>
      <w:r w:rsidRPr="006E05CF">
        <w:rPr>
          <w:rFonts w:ascii="HeliosC" w:hAnsi="HeliosC"/>
          <w:color w:val="0F243E" w:themeColor="text2" w:themeShade="80"/>
          <w:sz w:val="18"/>
          <w:szCs w:val="18"/>
        </w:rPr>
        <w:t xml:space="preserve">ретий год подряд. </w:t>
      </w:r>
    </w:p>
    <w:p w14:paraId="049A57BB" w14:textId="49E39AED" w:rsidR="006E05CF" w:rsidRPr="00D17A0E" w:rsidRDefault="006E05CF" w:rsidP="006E05CF">
      <w:pPr>
        <w:keepNext/>
        <w:spacing w:before="120" w:after="80" w:line="276" w:lineRule="auto"/>
        <w:ind w:left="357"/>
        <w:jc w:val="center"/>
        <w:rPr>
          <w:rFonts w:ascii="HeliosC" w:hAnsi="HeliosC"/>
          <w:b/>
          <w:color w:val="4F81BD" w:themeColor="accent1"/>
          <w:sz w:val="19"/>
          <w:szCs w:val="19"/>
          <w:lang w:eastAsia="ru-RU"/>
        </w:rPr>
      </w:pPr>
      <w:r w:rsidRPr="00AC35D4"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  <w:t xml:space="preserve">Инфляция в России, </w:t>
      </w:r>
      <w:r w:rsidRPr="00AC35D4">
        <w:rPr>
          <w:rFonts w:ascii="HeliosC" w:hAnsi="HeliosC"/>
          <w:b/>
          <w:color w:val="4F81BD" w:themeColor="accent1"/>
          <w:sz w:val="19"/>
          <w:szCs w:val="19"/>
          <w:lang w:eastAsia="ru-RU"/>
        </w:rPr>
        <w:t>I</w:t>
      </w:r>
      <w:r w:rsidR="00895134" w:rsidRPr="00AC35D4"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  <w:t>П</w:t>
      </w:r>
      <w:r w:rsidRPr="00AC35D4"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  <w:t xml:space="preserve"> 2016-2018</w:t>
      </w:r>
      <w:r w:rsidR="00D17A0E"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  <w:t>,</w:t>
      </w:r>
      <w:r w:rsidR="00E15042">
        <w:rPr>
          <w:rFonts w:ascii="HeliosC" w:hAnsi="HeliosC"/>
          <w:b/>
          <w:color w:val="4F81BD" w:themeColor="accent1"/>
          <w:sz w:val="19"/>
          <w:szCs w:val="19"/>
          <w:lang w:eastAsia="ru-RU"/>
        </w:rPr>
        <w:t xml:space="preserve"> </w:t>
      </w:r>
      <w:r w:rsidR="00D17A0E">
        <w:rPr>
          <w:rFonts w:ascii="HeliosC" w:hAnsi="HeliosC"/>
          <w:b/>
          <w:color w:val="4F81BD" w:themeColor="accent1"/>
          <w:sz w:val="19"/>
          <w:szCs w:val="19"/>
          <w:lang w:eastAsia="ru-RU"/>
        </w:rPr>
        <w:t>%</w:t>
      </w:r>
    </w:p>
    <w:p w14:paraId="2DED531D" w14:textId="43AE47AE" w:rsidR="006E05CF" w:rsidRPr="006E05CF" w:rsidRDefault="00E15042" w:rsidP="006E05CF">
      <w:pPr>
        <w:keepNext/>
        <w:spacing w:before="120" w:after="8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E15042">
        <w:rPr>
          <w:noProof/>
        </w:rPr>
        <w:drawing>
          <wp:inline distT="0" distB="0" distL="0" distR="0" wp14:anchorId="72EF0C92" wp14:editId="00A311C6">
            <wp:extent cx="3108620" cy="1978925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23" cy="200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1190C" w14:textId="2E02730D" w:rsidR="006E05CF" w:rsidRDefault="006E05CF" w:rsidP="006E05CF">
      <w:pPr>
        <w:spacing w:after="80"/>
        <w:ind w:left="357"/>
        <w:rPr>
          <w:rFonts w:ascii="HeliosC" w:hAnsi="HeliosC"/>
          <w:color w:val="0F243E" w:themeColor="text2" w:themeShade="80"/>
          <w:sz w:val="14"/>
          <w:szCs w:val="18"/>
          <w:lang w:val="ru-RU"/>
        </w:rPr>
      </w:pPr>
      <w:r w:rsidRPr="00AC35D4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Источник: </w:t>
      </w:r>
      <w:r w:rsidR="00895134" w:rsidRPr="00AC35D4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>Министерство экономического развития РФ</w:t>
      </w:r>
    </w:p>
    <w:p w14:paraId="022A3D0F" w14:textId="22B13C6C" w:rsidR="001105FD" w:rsidRDefault="00B10329" w:rsidP="001F64C0">
      <w:pPr>
        <w:keepNext/>
        <w:spacing w:before="120" w:after="80" w:line="276" w:lineRule="auto"/>
        <w:ind w:left="357"/>
        <w:jc w:val="center"/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</w:pPr>
      <w:r w:rsidRPr="00B10329"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  <w:t>Цена на нефть / курс доллара</w:t>
      </w:r>
    </w:p>
    <w:p w14:paraId="0467B77B" w14:textId="0654EA3F" w:rsidR="00A2432D" w:rsidRDefault="00A2432D" w:rsidP="004C1F91">
      <w:pPr>
        <w:keepNext/>
        <w:spacing w:before="120" w:line="276" w:lineRule="auto"/>
        <w:ind w:left="357"/>
        <w:jc w:val="center"/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</w:pPr>
      <w:r w:rsidRPr="00A2432D">
        <w:rPr>
          <w:noProof/>
          <w:lang w:val="ru-RU" w:eastAsia="ru-RU"/>
        </w:rPr>
        <w:drawing>
          <wp:inline distT="0" distB="0" distL="0" distR="0" wp14:anchorId="56886334" wp14:editId="0AED9939">
            <wp:extent cx="2770800" cy="2082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29" cy="210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4C90A" w14:textId="500852A6" w:rsidR="004C1F91" w:rsidRDefault="004C1F91" w:rsidP="004C1F91">
      <w:pPr>
        <w:spacing w:after="80"/>
        <w:ind w:left="357"/>
        <w:rPr>
          <w:rFonts w:ascii="HeliosC" w:hAnsi="HeliosC"/>
          <w:color w:val="0F243E" w:themeColor="text2" w:themeShade="80"/>
          <w:sz w:val="14"/>
          <w:szCs w:val="18"/>
          <w:lang w:val="ru-RU"/>
        </w:rPr>
      </w:pPr>
      <w:r w:rsidRPr="008543EE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Источник: </w:t>
      </w:r>
      <w:r>
        <w:rPr>
          <w:rFonts w:ascii="HeliosC" w:hAnsi="HeliosC"/>
          <w:color w:val="0F243E" w:themeColor="text2" w:themeShade="80"/>
          <w:sz w:val="14"/>
          <w:szCs w:val="18"/>
          <w:lang w:val="ru-RU"/>
        </w:rPr>
        <w:t>ЦБ РФ</w:t>
      </w:r>
    </w:p>
    <w:p w14:paraId="3714C4FA" w14:textId="49B909A8" w:rsidR="00AC35D4" w:rsidRPr="00F5556C" w:rsidRDefault="00AC35D4" w:rsidP="00AC35D4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E741BD">
        <w:rPr>
          <w:rFonts w:ascii="HeliosC" w:hAnsi="HeliosC"/>
          <w:b/>
          <w:color w:val="0F243E" w:themeColor="text2" w:themeShade="80"/>
          <w:sz w:val="18"/>
          <w:szCs w:val="18"/>
        </w:rPr>
        <w:t>Курс национальной валюты снизился вопреки положительной динамики цен на нефть.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Причиной является планомерное усиление санкций (</w:t>
      </w:r>
      <w:r w:rsidR="006F7C42">
        <w:rPr>
          <w:rFonts w:ascii="HeliosC" w:hAnsi="HeliosC"/>
          <w:color w:val="0F243E" w:themeColor="text2" w:themeShade="80"/>
          <w:sz w:val="18"/>
          <w:szCs w:val="18"/>
        </w:rPr>
        <w:t>в частности,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персональных) со стороны США и </w:t>
      </w:r>
      <w:r w:rsidR="00541632">
        <w:rPr>
          <w:rFonts w:ascii="HeliosC" w:hAnsi="HeliosC"/>
          <w:color w:val="0F243E" w:themeColor="text2" w:themeShade="80"/>
          <w:sz w:val="18"/>
          <w:szCs w:val="18"/>
        </w:rPr>
        <w:t xml:space="preserve">других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«западных» стран. Негативные среднесрочные ожидания по национальной валюте замедляют темпы роста инвестиционной активности (всего 2-3%). В сфере строительства наблюдается падение. </w:t>
      </w:r>
    </w:p>
    <w:p w14:paraId="170EB98F" w14:textId="0ACEFFC5" w:rsidR="00563CA2" w:rsidRDefault="00563CA2" w:rsidP="00563CA2">
      <w:pPr>
        <w:keepNext/>
        <w:spacing w:before="120" w:after="80" w:line="276" w:lineRule="auto"/>
        <w:ind w:left="357"/>
        <w:jc w:val="center"/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</w:pPr>
      <w:r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  <w:t>Динамика строительства</w:t>
      </w:r>
    </w:p>
    <w:p w14:paraId="54C3E0B6" w14:textId="602B2FF5" w:rsidR="00563CA2" w:rsidRDefault="00563CA2" w:rsidP="00052394">
      <w:pPr>
        <w:pStyle w:val="af6"/>
        <w:keepNext/>
        <w:spacing w:before="120" w:after="80" w:line="276" w:lineRule="auto"/>
        <w:ind w:left="360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noProof/>
        </w:rPr>
        <w:drawing>
          <wp:inline distT="0" distB="0" distL="0" distR="0" wp14:anchorId="73DBB719" wp14:editId="581BCD57">
            <wp:extent cx="2362809" cy="1538946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3479" t="29105" r="31421" b="41833"/>
                    <a:stretch/>
                  </pic:blipFill>
                  <pic:spPr bwMode="auto">
                    <a:xfrm>
                      <a:off x="0" y="0"/>
                      <a:ext cx="2394664" cy="155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0965B" w14:textId="1D1601F1" w:rsidR="00563CA2" w:rsidRPr="00A83486" w:rsidRDefault="00563CA2" w:rsidP="00563CA2">
      <w:pPr>
        <w:spacing w:after="80"/>
        <w:ind w:left="357"/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</w:pPr>
      <w:r w:rsidRPr="00AC35D4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Источник: </w:t>
      </w:r>
      <w:r w:rsidR="00A83486" w:rsidRPr="00AC35D4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>Министерство экономического развития</w:t>
      </w:r>
      <w:r w:rsidR="00895134" w:rsidRPr="00AC35D4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 РФ</w:t>
      </w:r>
    </w:p>
    <w:p w14:paraId="0A1F1343" w14:textId="10EFD02C" w:rsidR="00563CA2" w:rsidRPr="00563CA2" w:rsidRDefault="00563CA2" w:rsidP="00563CA2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BE5ACA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Ключевая ставка </w:t>
      </w:r>
      <w:r w:rsidR="00795A68" w:rsidRPr="00BE5ACA">
        <w:rPr>
          <w:rFonts w:ascii="HeliosC" w:hAnsi="HeliosC"/>
          <w:b/>
          <w:color w:val="0F243E" w:themeColor="text2" w:themeShade="80"/>
          <w:sz w:val="18"/>
          <w:szCs w:val="18"/>
        </w:rPr>
        <w:t>остается на сравнительно низком уровне</w:t>
      </w:r>
      <w:r w:rsidR="00BE5ACA" w:rsidRPr="00BE5ACA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7,25%</w:t>
      </w:r>
      <w:r w:rsidR="00795A68">
        <w:rPr>
          <w:rFonts w:ascii="HeliosC" w:hAnsi="HeliosC"/>
          <w:color w:val="0F243E" w:themeColor="text2" w:themeShade="80"/>
          <w:sz w:val="18"/>
          <w:szCs w:val="18"/>
        </w:rPr>
        <w:t xml:space="preserve"> и ЦБ </w:t>
      </w:r>
      <w:r w:rsidR="00DB565C">
        <w:rPr>
          <w:rFonts w:ascii="HeliosC" w:hAnsi="HeliosC"/>
          <w:color w:val="0F243E" w:themeColor="text2" w:themeShade="80"/>
          <w:sz w:val="18"/>
          <w:szCs w:val="18"/>
        </w:rPr>
        <w:t>поддерживает</w:t>
      </w:r>
      <w:r w:rsidR="00795A68">
        <w:rPr>
          <w:rFonts w:ascii="HeliosC" w:hAnsi="HeliosC"/>
          <w:color w:val="0F243E" w:themeColor="text2" w:themeShade="80"/>
          <w:sz w:val="18"/>
          <w:szCs w:val="18"/>
        </w:rPr>
        <w:t xml:space="preserve"> тенденцию к дальнейшему снижению, что благоприятно </w:t>
      </w:r>
      <w:r w:rsidR="00BE5ACA">
        <w:rPr>
          <w:rFonts w:ascii="HeliosC" w:hAnsi="HeliosC"/>
          <w:color w:val="0F243E" w:themeColor="text2" w:themeShade="80"/>
          <w:sz w:val="18"/>
          <w:szCs w:val="18"/>
        </w:rPr>
        <w:t>для</w:t>
      </w:r>
      <w:r w:rsidR="00795A68">
        <w:rPr>
          <w:rFonts w:ascii="HeliosC" w:hAnsi="HeliosC"/>
          <w:color w:val="0F243E" w:themeColor="text2" w:themeShade="80"/>
          <w:sz w:val="18"/>
          <w:szCs w:val="18"/>
        </w:rPr>
        <w:t xml:space="preserve"> кредитования населения и бизнеса. </w:t>
      </w:r>
    </w:p>
    <w:p w14:paraId="39AAAB65" w14:textId="24A6B8C4" w:rsidR="000D1302" w:rsidRDefault="00A2432D" w:rsidP="001F64C0">
      <w:pPr>
        <w:keepNext/>
        <w:spacing w:before="120" w:after="80" w:line="276" w:lineRule="auto"/>
        <w:ind w:left="357"/>
        <w:jc w:val="center"/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</w:pPr>
      <w:r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  <w:t>Ключевая ставка</w:t>
      </w:r>
      <w:r w:rsidR="002E4655"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  <w:t xml:space="preserve"> </w:t>
      </w:r>
    </w:p>
    <w:p w14:paraId="6C774FE3" w14:textId="50172789" w:rsidR="00A2432D" w:rsidRPr="00A2432D" w:rsidRDefault="00A2432D" w:rsidP="001F64C0">
      <w:pPr>
        <w:keepNext/>
        <w:spacing w:before="120" w:after="80" w:line="276" w:lineRule="auto"/>
        <w:ind w:left="357"/>
        <w:jc w:val="center"/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</w:pPr>
      <w:r w:rsidRPr="00A2432D">
        <w:rPr>
          <w:noProof/>
          <w:lang w:val="ru-RU" w:eastAsia="ru-RU"/>
        </w:rPr>
        <w:drawing>
          <wp:inline distT="0" distB="0" distL="0" distR="0" wp14:anchorId="05DC1C38" wp14:editId="3DA15956">
            <wp:extent cx="2399640" cy="1499776"/>
            <wp:effectExtent l="0" t="0" r="127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81" cy="157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FD13F" w14:textId="7ADF43B8" w:rsidR="00A2432D" w:rsidRPr="00A2432D" w:rsidRDefault="00A2432D" w:rsidP="002E4655">
      <w:pPr>
        <w:spacing w:after="80"/>
        <w:ind w:left="357"/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</w:pPr>
      <w:r w:rsidRPr="008543EE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Источник: </w:t>
      </w:r>
      <w:r w:rsidRPr="00AD6144">
        <w:rPr>
          <w:rFonts w:ascii="HeliosC" w:hAnsi="HeliosC"/>
          <w:color w:val="0F243E" w:themeColor="text2" w:themeShade="80"/>
          <w:sz w:val="14"/>
          <w:szCs w:val="18"/>
          <w:lang w:val="ru-RU"/>
        </w:rPr>
        <w:t>Центральный Банк</w:t>
      </w:r>
      <w:r w:rsidR="00AD6144" w:rsidRPr="00AD6144">
        <w:rPr>
          <w:rFonts w:ascii="HeliosC" w:hAnsi="HeliosC"/>
          <w:color w:val="0F243E" w:themeColor="text2" w:themeShade="80"/>
          <w:sz w:val="14"/>
          <w:szCs w:val="18"/>
          <w:lang w:val="ru-RU"/>
        </w:rPr>
        <w:t xml:space="preserve"> РФ</w:t>
      </w:r>
    </w:p>
    <w:p w14:paraId="34C5BD1C" w14:textId="3E94149E" w:rsidR="00795A68" w:rsidRDefault="00BE5ACA" w:rsidP="00563CA2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BE5ACA">
        <w:rPr>
          <w:rFonts w:ascii="HeliosC" w:hAnsi="HeliosC"/>
          <w:b/>
          <w:color w:val="0F243E" w:themeColor="text2" w:themeShade="80"/>
          <w:sz w:val="18"/>
          <w:szCs w:val="18"/>
        </w:rPr>
        <w:t>Т</w:t>
      </w:r>
      <w:r w:rsidR="00795A68" w:rsidRPr="00BE5ACA">
        <w:rPr>
          <w:rFonts w:ascii="HeliosC" w:hAnsi="HeliosC"/>
          <w:b/>
          <w:color w:val="0F243E" w:themeColor="text2" w:themeShade="80"/>
          <w:sz w:val="18"/>
          <w:szCs w:val="18"/>
        </w:rPr>
        <w:t>емпы кредитования</w:t>
      </w:r>
      <w:r w:rsidRPr="00BE5ACA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растут в первую очередь за счет ипотеки и потребительских кредитов</w:t>
      </w:r>
      <w:r w:rsidR="00795A68" w:rsidRPr="00BE5ACA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. </w:t>
      </w:r>
      <w:r>
        <w:rPr>
          <w:rFonts w:ascii="HeliosC" w:hAnsi="HeliosC"/>
          <w:color w:val="0F243E" w:themeColor="text2" w:themeShade="80"/>
          <w:sz w:val="18"/>
          <w:szCs w:val="18"/>
        </w:rPr>
        <w:t>Р</w:t>
      </w:r>
      <w:r w:rsidR="00795A68">
        <w:rPr>
          <w:rFonts w:ascii="HeliosC" w:hAnsi="HeliosC"/>
          <w:color w:val="0F243E" w:themeColor="text2" w:themeShade="80"/>
          <w:sz w:val="18"/>
          <w:szCs w:val="18"/>
        </w:rPr>
        <w:t>ост корпоративно</w:t>
      </w:r>
      <w:r>
        <w:rPr>
          <w:rFonts w:ascii="HeliosC" w:hAnsi="HeliosC"/>
          <w:color w:val="0F243E" w:themeColor="text2" w:themeShade="80"/>
          <w:sz w:val="18"/>
          <w:szCs w:val="18"/>
        </w:rPr>
        <w:t>го портфеля составляет всего 3</w:t>
      </w:r>
      <w:r w:rsidR="00795A68">
        <w:rPr>
          <w:rFonts w:ascii="HeliosC" w:hAnsi="HeliosC"/>
          <w:color w:val="0F243E" w:themeColor="text2" w:themeShade="80"/>
          <w:sz w:val="18"/>
          <w:szCs w:val="18"/>
        </w:rPr>
        <w:t xml:space="preserve">%. Рост потребительских кредитов находится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на уровне 15%, рост ипотечного кредитования – 21,5%. </w:t>
      </w:r>
    </w:p>
    <w:p w14:paraId="36D80D0D" w14:textId="3AE5AAFC" w:rsidR="00BE5ACA" w:rsidRDefault="00BE5ACA" w:rsidP="00BE5AC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12068D">
        <w:rPr>
          <w:rFonts w:ascii="HeliosC" w:hAnsi="HeliosC"/>
          <w:b/>
          <w:color w:val="0F243E" w:themeColor="text2" w:themeShade="80"/>
          <w:sz w:val="18"/>
          <w:szCs w:val="18"/>
        </w:rPr>
        <w:t>Низкие темпы роста (1-2%) реальных располагаемых доходов</w:t>
      </w:r>
      <w:r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за </w:t>
      </w:r>
      <w:r>
        <w:rPr>
          <w:rFonts w:ascii="HeliosC" w:hAnsi="HeliosC"/>
          <w:b/>
          <w:color w:val="0F243E" w:themeColor="text2" w:themeShade="80"/>
          <w:sz w:val="18"/>
          <w:szCs w:val="18"/>
          <w:lang w:val="en-US"/>
        </w:rPr>
        <w:t>I</w:t>
      </w:r>
      <w:r w:rsidR="00962FB7">
        <w:rPr>
          <w:rFonts w:ascii="HeliosC" w:hAnsi="HeliosC"/>
          <w:b/>
          <w:color w:val="0F243E" w:themeColor="text2" w:themeShade="80"/>
          <w:sz w:val="18"/>
          <w:szCs w:val="18"/>
        </w:rPr>
        <w:t>П</w:t>
      </w:r>
      <w:r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2018</w:t>
      </w:r>
      <w:r w:rsidR="00962FB7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г</w:t>
      </w:r>
      <w:r w:rsidRPr="0012068D">
        <w:rPr>
          <w:rFonts w:ascii="HeliosC" w:hAnsi="HeliosC"/>
          <w:b/>
          <w:color w:val="0F243E" w:themeColor="text2" w:themeShade="80"/>
          <w:sz w:val="18"/>
          <w:szCs w:val="18"/>
        </w:rPr>
        <w:t>.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При этом номинальная и реальная заработная плата выросли за первые 6 месяцев 2018 г</w:t>
      </w:r>
      <w:r w:rsidR="00347854">
        <w:rPr>
          <w:rFonts w:ascii="HeliosC" w:hAnsi="HeliosC"/>
          <w:color w:val="0F243E" w:themeColor="text2" w:themeShade="80"/>
          <w:sz w:val="18"/>
          <w:szCs w:val="18"/>
        </w:rPr>
        <w:t>.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приблизительно на 11% и 9%</w:t>
      </w:r>
      <w:r w:rsidR="00347854">
        <w:rPr>
          <w:rFonts w:ascii="HeliosC" w:hAnsi="HeliosC"/>
          <w:color w:val="0F243E" w:themeColor="text2" w:themeShade="80"/>
          <w:sz w:val="18"/>
          <w:szCs w:val="18"/>
        </w:rPr>
        <w:t>,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соответственно. Уровень безработицы на рекордно низком уровне</w:t>
      </w:r>
      <w:r w:rsidR="003A6B89">
        <w:rPr>
          <w:rFonts w:ascii="HeliosC" w:hAnsi="HeliosC"/>
          <w:color w:val="0F243E" w:themeColor="text2" w:themeShade="80"/>
          <w:sz w:val="18"/>
          <w:szCs w:val="18"/>
        </w:rPr>
        <w:t xml:space="preserve"> -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4,9%. </w:t>
      </w:r>
    </w:p>
    <w:p w14:paraId="19796E90" w14:textId="6A307909" w:rsidR="00BE5ACA" w:rsidRDefault="00BE5ACA" w:rsidP="00BE5AC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12068D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Потребительский спрос </w:t>
      </w:r>
      <w:r w:rsidR="00A7042E">
        <w:rPr>
          <w:rFonts w:ascii="HeliosC" w:hAnsi="HeliosC"/>
          <w:b/>
          <w:color w:val="0F243E" w:themeColor="text2" w:themeShade="80"/>
          <w:sz w:val="18"/>
          <w:szCs w:val="18"/>
        </w:rPr>
        <w:t>вырос</w:t>
      </w:r>
      <w:r w:rsidRPr="0012068D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на </w:t>
      </w:r>
      <w:r w:rsidR="00A7042E">
        <w:rPr>
          <w:rFonts w:ascii="HeliosC" w:hAnsi="HeliosC"/>
          <w:b/>
          <w:color w:val="0F243E" w:themeColor="text2" w:themeShade="80"/>
          <w:sz w:val="18"/>
          <w:szCs w:val="18"/>
        </w:rPr>
        <w:t>3,8%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. Рост обусловлен проведением ЧМ по футболу и ростом потребительского кредитования. При этом индекс потребительских настроений снижается и достиг минимальных значений 96,5 пункта с середины 2017 года. </w:t>
      </w:r>
    </w:p>
    <w:p w14:paraId="25A54CE7" w14:textId="1B48398A" w:rsidR="00E741BD" w:rsidRPr="00E741BD" w:rsidRDefault="00E741BD" w:rsidP="00BE5AC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b/>
          <w:color w:val="0F243E" w:themeColor="text2" w:themeShade="80"/>
          <w:sz w:val="18"/>
          <w:szCs w:val="18"/>
        </w:rPr>
        <w:t xml:space="preserve">Розничный товарооборот вырос на 2,7% </w:t>
      </w:r>
      <w:r w:rsidRPr="00E741BD">
        <w:rPr>
          <w:rFonts w:ascii="HeliosC" w:hAnsi="HeliosC"/>
          <w:color w:val="0F243E" w:themeColor="text2" w:themeShade="80"/>
          <w:sz w:val="18"/>
          <w:szCs w:val="18"/>
        </w:rPr>
        <w:t xml:space="preserve">за счет </w:t>
      </w:r>
      <w:r>
        <w:rPr>
          <w:rFonts w:ascii="HeliosC" w:hAnsi="HeliosC"/>
          <w:color w:val="0F243E" w:themeColor="text2" w:themeShade="80"/>
          <w:sz w:val="18"/>
          <w:szCs w:val="18"/>
        </w:rPr>
        <w:t>роста</w:t>
      </w:r>
      <w:r w:rsidRPr="00E741BD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реальных располагаемых </w:t>
      </w:r>
      <w:r w:rsidRPr="00E741BD">
        <w:rPr>
          <w:rFonts w:ascii="HeliosC" w:hAnsi="HeliosC"/>
          <w:color w:val="0F243E" w:themeColor="text2" w:themeShade="80"/>
          <w:sz w:val="18"/>
          <w:szCs w:val="18"/>
        </w:rPr>
        <w:t>доход</w:t>
      </w:r>
      <w:r>
        <w:rPr>
          <w:rFonts w:ascii="HeliosC" w:hAnsi="HeliosC"/>
          <w:color w:val="0F243E" w:themeColor="text2" w:themeShade="80"/>
          <w:sz w:val="18"/>
          <w:szCs w:val="18"/>
        </w:rPr>
        <w:t>ов</w:t>
      </w:r>
      <w:r w:rsidRPr="00E741BD">
        <w:rPr>
          <w:rFonts w:ascii="HeliosC" w:hAnsi="HeliosC"/>
          <w:color w:val="0F243E" w:themeColor="text2" w:themeShade="80"/>
          <w:sz w:val="18"/>
          <w:szCs w:val="18"/>
        </w:rPr>
        <w:t>,</w:t>
      </w:r>
      <w:r w:rsidR="00052394">
        <w:rPr>
          <w:rFonts w:ascii="HeliosC" w:hAnsi="HeliosC"/>
          <w:color w:val="0F243E" w:themeColor="text2" w:themeShade="80"/>
          <w:sz w:val="18"/>
          <w:szCs w:val="18"/>
        </w:rPr>
        <w:t xml:space="preserve"> тенденции меньше сберегать, и, главным образом, благодаря</w:t>
      </w:r>
      <w:r w:rsidRPr="00E741BD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052394">
        <w:rPr>
          <w:rFonts w:ascii="HeliosC" w:hAnsi="HeliosC"/>
          <w:color w:val="0F243E" w:themeColor="text2" w:themeShade="80"/>
          <w:sz w:val="18"/>
          <w:szCs w:val="18"/>
        </w:rPr>
        <w:t>интенсивному росту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Pr="00E741BD">
        <w:rPr>
          <w:rFonts w:ascii="HeliosC" w:hAnsi="HeliosC"/>
          <w:color w:val="0F243E" w:themeColor="text2" w:themeShade="80"/>
          <w:sz w:val="18"/>
          <w:szCs w:val="18"/>
        </w:rPr>
        <w:t>потребительского кредитования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. </w:t>
      </w:r>
    </w:p>
    <w:p w14:paraId="33613906" w14:textId="2509D8A2" w:rsidR="00FC349E" w:rsidRPr="006349B8" w:rsidRDefault="001971D0" w:rsidP="006349B8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1971D0">
        <w:rPr>
          <w:rFonts w:ascii="HeliosC" w:hAnsi="HeliosC"/>
          <w:b/>
          <w:color w:val="0F243E" w:themeColor="text2" w:themeShade="80"/>
          <w:sz w:val="18"/>
          <w:szCs w:val="18"/>
        </w:rPr>
        <w:t>Усилился отток капитала.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За первую половину 2018</w:t>
      </w:r>
      <w:r w:rsidR="00BC58D8">
        <w:rPr>
          <w:rFonts w:ascii="HeliosC" w:hAnsi="HeliosC"/>
          <w:color w:val="0F243E" w:themeColor="text2" w:themeShade="80"/>
          <w:sz w:val="18"/>
          <w:szCs w:val="18"/>
        </w:rPr>
        <w:t xml:space="preserve"> г.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показатель составил </w:t>
      </w:r>
      <w:r w:rsidR="00BC58D8">
        <w:rPr>
          <w:rFonts w:ascii="HeliosC" w:hAnsi="HeliosC"/>
          <w:color w:val="0F243E" w:themeColor="text2" w:themeShade="80"/>
          <w:sz w:val="18"/>
          <w:szCs w:val="18"/>
        </w:rPr>
        <w:br/>
      </w:r>
      <w:r w:rsidRPr="001971D0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052394">
        <w:rPr>
          <w:rFonts w:ascii="HeliosC" w:hAnsi="HeliosC"/>
          <w:color w:val="0F243E" w:themeColor="text2" w:themeShade="80"/>
          <w:sz w:val="18"/>
          <w:szCs w:val="18"/>
        </w:rPr>
        <w:t>17</w:t>
      </w:r>
      <w:r>
        <w:rPr>
          <w:rFonts w:ascii="HeliosC" w:hAnsi="HeliosC"/>
          <w:color w:val="0F243E" w:themeColor="text2" w:themeShade="80"/>
          <w:sz w:val="18"/>
          <w:szCs w:val="18"/>
        </w:rPr>
        <w:t>,3 млрд., что близко к годовому показателю 2016</w:t>
      </w:r>
      <w:r w:rsidR="00052394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BC58D8">
        <w:rPr>
          <w:rFonts w:ascii="HeliosC" w:hAnsi="HeliosC"/>
          <w:color w:val="0F243E" w:themeColor="text2" w:themeShade="80"/>
          <w:sz w:val="18"/>
          <w:szCs w:val="18"/>
        </w:rPr>
        <w:t>г.</w:t>
      </w:r>
      <w:r w:rsidRPr="001971D0">
        <w:rPr>
          <w:rFonts w:ascii="HeliosC" w:hAnsi="HeliosC"/>
          <w:color w:val="0F243E" w:themeColor="text2" w:themeShade="80"/>
          <w:sz w:val="18"/>
          <w:szCs w:val="18"/>
        </w:rPr>
        <w:t xml:space="preserve"> (</w:t>
      </w:r>
      <w:r w:rsidR="00052394" w:rsidRPr="00BC58D8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Pr="001971D0">
        <w:rPr>
          <w:rFonts w:ascii="HeliosC" w:hAnsi="HeliosC"/>
          <w:color w:val="0F243E" w:themeColor="text2" w:themeShade="80"/>
          <w:sz w:val="18"/>
          <w:szCs w:val="18"/>
        </w:rPr>
        <w:t>19</w:t>
      </w:r>
      <w:r>
        <w:rPr>
          <w:rFonts w:ascii="HeliosC" w:hAnsi="HeliosC"/>
          <w:color w:val="0F243E" w:themeColor="text2" w:themeShade="80"/>
          <w:sz w:val="18"/>
          <w:szCs w:val="18"/>
        </w:rPr>
        <w:t>,</w:t>
      </w:r>
      <w:r w:rsidRPr="001971D0">
        <w:rPr>
          <w:rFonts w:ascii="HeliosC" w:hAnsi="HeliosC"/>
          <w:color w:val="0F243E" w:themeColor="text2" w:themeShade="80"/>
          <w:sz w:val="18"/>
          <w:szCs w:val="18"/>
        </w:rPr>
        <w:t xml:space="preserve">8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млрд.). </w:t>
      </w:r>
    </w:p>
    <w:p w14:paraId="61D685D1" w14:textId="112A54D4" w:rsidR="00052394" w:rsidRDefault="00052394" w:rsidP="00052394">
      <w:pPr>
        <w:spacing w:before="180" w:after="60"/>
        <w:ind w:left="357"/>
        <w:jc w:val="center"/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</w:pPr>
      <w:r w:rsidRPr="006206A1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 xml:space="preserve">Чистый отток капитала и инвестиции в коммерческую недвижимость, </w:t>
      </w:r>
      <w:r w:rsidRPr="006206A1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br/>
        <w:t>201</w:t>
      </w:r>
      <w:r w:rsidR="009C5AD6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3</w:t>
      </w:r>
      <w:r w:rsidRPr="006206A1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-</w:t>
      </w:r>
      <w:r w:rsidR="009C5AD6">
        <w:rPr>
          <w:rFonts w:ascii="HeliosC" w:hAnsi="HeliosC"/>
          <w:b/>
          <w:bCs/>
          <w:color w:val="4F81BD" w:themeColor="accent1"/>
          <w:sz w:val="19"/>
          <w:szCs w:val="19"/>
        </w:rPr>
        <w:t>I</w:t>
      </w:r>
      <w:r w:rsidR="009C5AD6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 xml:space="preserve">П </w:t>
      </w:r>
      <w:r w:rsidRPr="006206A1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201</w:t>
      </w:r>
      <w:r w:rsidR="009C5AD6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8</w:t>
      </w:r>
      <w:r w:rsidRPr="00052394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 </w:t>
      </w:r>
      <w:r w:rsidRPr="006206A1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 xml:space="preserve">гг., </w:t>
      </w:r>
      <w:r w:rsidRPr="00052394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млрд</w:t>
      </w:r>
      <w:r w:rsidRPr="006206A1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. $</w:t>
      </w:r>
    </w:p>
    <w:p w14:paraId="77EBFDB4" w14:textId="0971E807" w:rsidR="00052394" w:rsidRDefault="009C5AD6" w:rsidP="003856B3">
      <w:pPr>
        <w:spacing w:before="180" w:after="60"/>
        <w:ind w:left="360"/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</w:pPr>
      <w:r w:rsidRPr="009C5AD6">
        <w:rPr>
          <w:noProof/>
        </w:rPr>
        <w:drawing>
          <wp:inline distT="0" distB="0" distL="0" distR="0" wp14:anchorId="29FE6848" wp14:editId="71ED086A">
            <wp:extent cx="2737327" cy="1860550"/>
            <wp:effectExtent l="0" t="0" r="6350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94" cy="186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5FAC" w14:textId="0CDAF71B" w:rsidR="00052394" w:rsidRPr="007D0A6B" w:rsidRDefault="00052394" w:rsidP="00052394">
      <w:pPr>
        <w:spacing w:after="80"/>
        <w:ind w:left="357"/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</w:pPr>
      <w:r w:rsidRPr="008543EE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Источник: </w:t>
      </w:r>
      <w:r w:rsidRPr="00AC35D4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>Министерство экономического развития РФ</w:t>
      </w:r>
      <w:r w:rsidRPr="00052394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 </w:t>
      </w:r>
      <w:r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и </w:t>
      </w:r>
      <w:r w:rsidR="00D25267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br/>
      </w:r>
      <w:r w:rsidRPr="00544001">
        <w:rPr>
          <w:rFonts w:ascii="HeliosC" w:hAnsi="HeliosC"/>
          <w:i/>
          <w:color w:val="0F243E" w:themeColor="text2" w:themeShade="80"/>
          <w:sz w:val="14"/>
          <w:szCs w:val="18"/>
        </w:rPr>
        <w:t>S</w:t>
      </w:r>
      <w:r w:rsidRPr="008543EE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>.</w:t>
      </w:r>
      <w:r w:rsidRPr="00544001">
        <w:rPr>
          <w:rFonts w:ascii="HeliosC" w:hAnsi="HeliosC"/>
          <w:i/>
          <w:color w:val="0F243E" w:themeColor="text2" w:themeShade="80"/>
          <w:sz w:val="14"/>
          <w:szCs w:val="18"/>
        </w:rPr>
        <w:t>A</w:t>
      </w:r>
      <w:r w:rsidRPr="008543EE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. </w:t>
      </w:r>
      <w:r w:rsidRPr="00544001">
        <w:rPr>
          <w:rFonts w:ascii="HeliosC" w:hAnsi="HeliosC"/>
          <w:i/>
          <w:color w:val="0F243E" w:themeColor="text2" w:themeShade="80"/>
          <w:sz w:val="14"/>
          <w:szCs w:val="18"/>
        </w:rPr>
        <w:t>Ricci</w:t>
      </w:r>
    </w:p>
    <w:p w14:paraId="13C9C818" w14:textId="7DD88ED2" w:rsidR="00E050F5" w:rsidRPr="00373F10" w:rsidRDefault="00052394" w:rsidP="003856B3">
      <w:pPr>
        <w:spacing w:before="180" w:after="60"/>
        <w:ind w:left="360"/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</w:pPr>
      <w:r>
        <w:rPr>
          <w:rFonts w:ascii="HeliosC" w:hAnsi="HeliosC"/>
          <w:b/>
          <w:bCs/>
          <w:i/>
          <w:iCs/>
          <w:color w:val="1F497D" w:themeColor="text2"/>
          <w:spacing w:val="7"/>
          <w:lang w:val="ru-RU"/>
        </w:rPr>
        <w:br w:type="column"/>
      </w:r>
      <w:r w:rsidR="00E050F5" w:rsidRPr="00373F10">
        <w:rPr>
          <w:rFonts w:ascii="HeliosC" w:hAnsi="HeliosC"/>
          <w:b/>
          <w:bCs/>
          <w:i/>
          <w:iCs/>
          <w:color w:val="1F497D" w:themeColor="text2"/>
          <w:spacing w:val="7"/>
          <w:lang w:val="ru-RU"/>
        </w:rPr>
        <w:t xml:space="preserve">Инвестиционный рынок </w:t>
      </w:r>
    </w:p>
    <w:p w14:paraId="79ED8D7E" w14:textId="0ECFB9D6" w:rsidR="00191B26" w:rsidRPr="007D62FA" w:rsidRDefault="00145F1F" w:rsidP="007D62F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bookmarkStart w:id="2" w:name="_Hlk524356731"/>
      <w:r>
        <w:rPr>
          <w:rFonts w:ascii="HeliosC" w:hAnsi="HeliosC"/>
          <w:b/>
          <w:color w:val="0F243E" w:themeColor="text2" w:themeShade="80"/>
          <w:sz w:val="18"/>
          <w:szCs w:val="18"/>
        </w:rPr>
        <w:t xml:space="preserve">Инвестиции </w:t>
      </w:r>
      <w:r w:rsidR="007D62FA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в коммерческую недвижимость сокращается 3-й год подряд. </w:t>
      </w:r>
      <w:r w:rsidR="007D62FA" w:rsidRPr="007D62FA">
        <w:rPr>
          <w:rFonts w:ascii="HeliosC" w:hAnsi="HeliosC"/>
          <w:color w:val="0F243E" w:themeColor="text2" w:themeShade="80"/>
          <w:sz w:val="18"/>
          <w:szCs w:val="18"/>
        </w:rPr>
        <w:t>П</w:t>
      </w:r>
      <w:r w:rsidR="00191B26" w:rsidRPr="007D62FA">
        <w:rPr>
          <w:rFonts w:ascii="HeliosC" w:hAnsi="HeliosC"/>
          <w:color w:val="0F243E" w:themeColor="text2" w:themeShade="80"/>
          <w:sz w:val="18"/>
          <w:szCs w:val="18"/>
        </w:rPr>
        <w:t xml:space="preserve">о итогам </w:t>
      </w:r>
      <w:r w:rsidR="00A61D66">
        <w:rPr>
          <w:rFonts w:ascii="HeliosC" w:hAnsi="HeliosC"/>
          <w:color w:val="0F243E" w:themeColor="text2" w:themeShade="80"/>
          <w:sz w:val="18"/>
          <w:szCs w:val="18"/>
        </w:rPr>
        <w:br/>
      </w:r>
      <w:r w:rsidR="00191B26" w:rsidRPr="007D62FA">
        <w:rPr>
          <w:rFonts w:ascii="HeliosC" w:hAnsi="HeliosC"/>
          <w:color w:val="0F243E" w:themeColor="text2" w:themeShade="80"/>
          <w:sz w:val="18"/>
          <w:szCs w:val="18"/>
        </w:rPr>
        <w:t>2018 г</w:t>
      </w:r>
      <w:r w:rsidR="007D62FA" w:rsidRPr="007D62FA">
        <w:rPr>
          <w:rFonts w:ascii="HeliosC" w:hAnsi="HeliosC"/>
          <w:color w:val="0F243E" w:themeColor="text2" w:themeShade="80"/>
          <w:sz w:val="18"/>
          <w:szCs w:val="18"/>
        </w:rPr>
        <w:t>.</w:t>
      </w:r>
      <w:r w:rsidR="00191B26" w:rsidRPr="007D62FA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>
        <w:rPr>
          <w:rFonts w:ascii="HeliosC" w:hAnsi="HeliosC"/>
          <w:color w:val="0F243E" w:themeColor="text2" w:themeShade="80"/>
          <w:sz w:val="18"/>
          <w:szCs w:val="18"/>
        </w:rPr>
        <w:t>о</w:t>
      </w:r>
      <w:r w:rsidRPr="00145F1F">
        <w:rPr>
          <w:rFonts w:ascii="HeliosC" w:hAnsi="HeliosC"/>
          <w:color w:val="0F243E" w:themeColor="text2" w:themeShade="80"/>
          <w:sz w:val="18"/>
          <w:szCs w:val="18"/>
        </w:rPr>
        <w:t>бъем реализованных инвестиционных сделок</w:t>
      </w:r>
      <w:r w:rsidRPr="007D62FA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191B26" w:rsidRPr="007D62FA">
        <w:rPr>
          <w:rFonts w:ascii="HeliosC" w:hAnsi="HeliosC"/>
          <w:color w:val="0F243E" w:themeColor="text2" w:themeShade="80"/>
          <w:sz w:val="18"/>
          <w:szCs w:val="18"/>
        </w:rPr>
        <w:t>составил $3 млрд</w:t>
      </w:r>
      <w:r w:rsidR="00D07C11" w:rsidRPr="007D62FA">
        <w:rPr>
          <w:rFonts w:ascii="HeliosC" w:hAnsi="HeliosC"/>
          <w:color w:val="0F243E" w:themeColor="text2" w:themeShade="80"/>
          <w:sz w:val="18"/>
          <w:szCs w:val="18"/>
        </w:rPr>
        <w:t>, что на 33% меньше показателя 2017 г</w:t>
      </w:r>
      <w:r w:rsidR="00191B26" w:rsidRPr="007D62FA">
        <w:rPr>
          <w:rFonts w:ascii="HeliosC" w:hAnsi="HeliosC"/>
          <w:color w:val="0F243E" w:themeColor="text2" w:themeShade="80"/>
          <w:sz w:val="18"/>
          <w:szCs w:val="18"/>
        </w:rPr>
        <w:t>.</w:t>
      </w:r>
      <w:r w:rsidR="00D07C11" w:rsidRPr="007D62FA">
        <w:rPr>
          <w:rFonts w:ascii="HeliosC" w:hAnsi="HeliosC"/>
          <w:color w:val="0F243E" w:themeColor="text2" w:themeShade="80"/>
          <w:sz w:val="18"/>
          <w:szCs w:val="18"/>
        </w:rPr>
        <w:t xml:space="preserve"> (</w:t>
      </w:r>
      <w:r w:rsidR="00AF3BF9" w:rsidRPr="007D62FA">
        <w:rPr>
          <w:rFonts w:ascii="HeliosC" w:hAnsi="HeliosC"/>
          <w:color w:val="0F243E" w:themeColor="text2" w:themeShade="80"/>
          <w:sz w:val="18"/>
          <w:szCs w:val="18"/>
        </w:rPr>
        <w:t>$4,5 млрд.)</w:t>
      </w:r>
      <w:r w:rsidR="007D62FA" w:rsidRPr="007D62FA">
        <w:rPr>
          <w:rFonts w:ascii="HeliosC" w:hAnsi="HeliosC"/>
          <w:color w:val="0F243E" w:themeColor="text2" w:themeShade="80"/>
          <w:sz w:val="18"/>
          <w:szCs w:val="18"/>
        </w:rPr>
        <w:t>.</w:t>
      </w:r>
      <w:r w:rsidR="00191B26" w:rsidRPr="00191B26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commentRangeStart w:id="3"/>
      <w:r w:rsidR="00064760" w:rsidRPr="00064760">
        <w:rPr>
          <w:rFonts w:ascii="HeliosC" w:hAnsi="HeliosC"/>
          <w:color w:val="FF0000"/>
          <w:sz w:val="18"/>
          <w:szCs w:val="18"/>
        </w:rPr>
        <w:t xml:space="preserve">Негативная экономическая </w:t>
      </w:r>
      <w:r w:rsidR="00064760">
        <w:rPr>
          <w:rFonts w:ascii="HeliosC" w:hAnsi="HeliosC"/>
          <w:color w:val="FF0000"/>
          <w:sz w:val="18"/>
          <w:szCs w:val="18"/>
        </w:rPr>
        <w:t>ситуация</w:t>
      </w:r>
      <w:r w:rsidR="00064760" w:rsidRPr="00064760">
        <w:rPr>
          <w:rFonts w:ascii="HeliosC" w:hAnsi="HeliosC"/>
          <w:color w:val="FF0000"/>
          <w:sz w:val="18"/>
          <w:szCs w:val="18"/>
        </w:rPr>
        <w:t xml:space="preserve">, </w:t>
      </w:r>
      <w:r w:rsidR="00064760">
        <w:rPr>
          <w:rFonts w:ascii="HeliosC" w:hAnsi="HeliosC"/>
          <w:color w:val="FF0000"/>
          <w:sz w:val="18"/>
          <w:szCs w:val="18"/>
        </w:rPr>
        <w:t>санкции, отношения с «западом», волатильность рубля – все это оказывает влияние на экономическую среду.</w:t>
      </w:r>
      <w:r w:rsidR="00064760" w:rsidRPr="00064760">
        <w:rPr>
          <w:rFonts w:ascii="HeliosC" w:hAnsi="HeliosC"/>
          <w:color w:val="FF0000"/>
          <w:sz w:val="18"/>
          <w:szCs w:val="18"/>
        </w:rPr>
        <w:t xml:space="preserve"> </w:t>
      </w:r>
      <w:commentRangeEnd w:id="3"/>
      <w:r w:rsidR="00F169C4">
        <w:rPr>
          <w:rStyle w:val="ae"/>
          <w:rFonts w:ascii="Cambria" w:hAnsi="Cambria"/>
          <w:lang w:val="en-US" w:eastAsia="en-US"/>
        </w:rPr>
        <w:commentReference w:id="3"/>
      </w:r>
      <w:r w:rsidR="00064760">
        <w:rPr>
          <w:rFonts w:ascii="HeliosC" w:hAnsi="HeliosC"/>
          <w:color w:val="0F243E" w:themeColor="text2" w:themeShade="80"/>
          <w:sz w:val="18"/>
          <w:szCs w:val="18"/>
        </w:rPr>
        <w:t>Напомним</w:t>
      </w:r>
      <w:r w:rsidR="009C1963">
        <w:rPr>
          <w:rFonts w:ascii="HeliosC" w:hAnsi="HeliosC"/>
          <w:color w:val="0F243E" w:themeColor="text2" w:themeShade="80"/>
          <w:sz w:val="18"/>
          <w:szCs w:val="18"/>
        </w:rPr>
        <w:t xml:space="preserve">, что рекордным годом </w:t>
      </w:r>
      <w:r w:rsidR="00FB0EFD">
        <w:rPr>
          <w:rFonts w:ascii="HeliosC" w:hAnsi="HeliosC"/>
          <w:color w:val="0F243E" w:themeColor="text2" w:themeShade="80"/>
          <w:sz w:val="18"/>
          <w:szCs w:val="18"/>
        </w:rPr>
        <w:t>стал</w:t>
      </w:r>
      <w:r w:rsidR="009C1963">
        <w:rPr>
          <w:rFonts w:ascii="HeliosC" w:hAnsi="HeliosC"/>
          <w:color w:val="0F243E" w:themeColor="text2" w:themeShade="80"/>
          <w:sz w:val="18"/>
          <w:szCs w:val="18"/>
        </w:rPr>
        <w:t xml:space="preserve"> 2013 г. – тогда объема инвестиций составлял чуть больше </w:t>
      </w:r>
      <w:r w:rsidR="009C1963" w:rsidRPr="009C1963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9C1963">
        <w:rPr>
          <w:rFonts w:ascii="HeliosC" w:hAnsi="HeliosC"/>
          <w:color w:val="0F243E" w:themeColor="text2" w:themeShade="80"/>
          <w:sz w:val="18"/>
          <w:szCs w:val="18"/>
        </w:rPr>
        <w:t xml:space="preserve">9 млрд. </w:t>
      </w:r>
    </w:p>
    <w:p w14:paraId="2ADFC721" w14:textId="6E37E5EF" w:rsidR="002A124D" w:rsidRDefault="00046DB5" w:rsidP="00BD4B1B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b/>
          <w:color w:val="0F243E" w:themeColor="text2" w:themeShade="80"/>
          <w:sz w:val="18"/>
          <w:szCs w:val="18"/>
        </w:rPr>
        <w:t>И</w:t>
      </w:r>
      <w:r w:rsidR="000355B0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нтерес </w:t>
      </w:r>
      <w:r>
        <w:rPr>
          <w:rFonts w:ascii="HeliosC" w:hAnsi="HeliosC"/>
          <w:b/>
          <w:color w:val="0F243E" w:themeColor="text2" w:themeShade="80"/>
          <w:sz w:val="18"/>
          <w:szCs w:val="18"/>
        </w:rPr>
        <w:t>к</w:t>
      </w:r>
      <w:r w:rsidR="002A124D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коммерческой</w:t>
      </w:r>
      <w:r w:rsidR="000355B0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недвижимост</w:t>
      </w:r>
      <w:r w:rsidR="00064760">
        <w:rPr>
          <w:rFonts w:ascii="HeliosC" w:hAnsi="HeliosC"/>
          <w:b/>
          <w:color w:val="0F243E" w:themeColor="text2" w:themeShade="80"/>
          <w:sz w:val="18"/>
          <w:szCs w:val="18"/>
        </w:rPr>
        <w:t>и</w:t>
      </w:r>
      <w:r w:rsidR="000355B0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</w:t>
      </w:r>
      <w:r w:rsidR="00581D87">
        <w:rPr>
          <w:rFonts w:ascii="HeliosC" w:hAnsi="HeliosC"/>
          <w:b/>
          <w:color w:val="0F243E" w:themeColor="text2" w:themeShade="80"/>
          <w:sz w:val="18"/>
          <w:szCs w:val="18"/>
        </w:rPr>
        <w:t>Москв</w:t>
      </w:r>
      <w:r w:rsidR="000355B0">
        <w:rPr>
          <w:rFonts w:ascii="HeliosC" w:hAnsi="HeliosC"/>
          <w:b/>
          <w:color w:val="0F243E" w:themeColor="text2" w:themeShade="80"/>
          <w:sz w:val="18"/>
          <w:szCs w:val="18"/>
        </w:rPr>
        <w:t>ы</w:t>
      </w:r>
      <w:r w:rsidR="00581D87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и Московск</w:t>
      </w:r>
      <w:r w:rsidR="00D265F2">
        <w:rPr>
          <w:rFonts w:ascii="HeliosC" w:hAnsi="HeliosC"/>
          <w:b/>
          <w:color w:val="0F243E" w:themeColor="text2" w:themeShade="80"/>
          <w:sz w:val="18"/>
          <w:szCs w:val="18"/>
        </w:rPr>
        <w:t>ой</w:t>
      </w:r>
      <w:r w:rsidR="00581D87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</w:t>
      </w:r>
      <w:r w:rsidR="00D265F2">
        <w:rPr>
          <w:rFonts w:ascii="HeliosC" w:hAnsi="HeliosC"/>
          <w:b/>
          <w:color w:val="0F243E" w:themeColor="text2" w:themeShade="80"/>
          <w:sz w:val="18"/>
          <w:szCs w:val="18"/>
        </w:rPr>
        <w:t>области</w:t>
      </w:r>
      <w:r w:rsidR="00316390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</w:t>
      </w:r>
      <w:r w:rsidR="00BD4B1B" w:rsidRPr="00103FD3">
        <w:rPr>
          <w:rFonts w:ascii="HeliosC" w:hAnsi="HeliosC"/>
          <w:b/>
          <w:color w:val="0F243E" w:themeColor="text2" w:themeShade="80"/>
          <w:sz w:val="18"/>
          <w:szCs w:val="18"/>
        </w:rPr>
        <w:t>остается высоким – 69%.</w:t>
      </w:r>
      <w:r w:rsidR="00BD4B1B" w:rsidRPr="00BD4B1B">
        <w:rPr>
          <w:rFonts w:ascii="HeliosC" w:hAnsi="HeliosC"/>
          <w:color w:val="0F243E" w:themeColor="text2" w:themeShade="80"/>
          <w:sz w:val="18"/>
          <w:szCs w:val="18"/>
        </w:rPr>
        <w:t xml:space="preserve"> По итогам 2018 г., объем реализованных сделок в столице составил </w:t>
      </w:r>
      <w:r w:rsidR="00507E7E">
        <w:rPr>
          <w:rFonts w:ascii="HeliosC" w:hAnsi="HeliosC"/>
          <w:color w:val="0F243E" w:themeColor="text2" w:themeShade="80"/>
          <w:sz w:val="18"/>
          <w:szCs w:val="18"/>
        </w:rPr>
        <w:br/>
      </w:r>
      <w:r w:rsidR="00BD4B1B" w:rsidRPr="00BD4B1B">
        <w:rPr>
          <w:rFonts w:ascii="HeliosC" w:hAnsi="HeliosC"/>
          <w:color w:val="0F243E" w:themeColor="text2" w:themeShade="80"/>
          <w:sz w:val="18"/>
          <w:szCs w:val="18"/>
        </w:rPr>
        <w:t>$2 млрд.</w:t>
      </w:r>
      <w:r w:rsidR="001F1CA8">
        <w:rPr>
          <w:rFonts w:ascii="HeliosC" w:hAnsi="HeliosC"/>
          <w:color w:val="0F243E" w:themeColor="text2" w:themeShade="80"/>
          <w:sz w:val="18"/>
          <w:szCs w:val="18"/>
        </w:rPr>
        <w:t xml:space="preserve">, что почти </w:t>
      </w:r>
      <w:r w:rsidR="00E93C34">
        <w:rPr>
          <w:rFonts w:ascii="HeliosC" w:hAnsi="HeliosC"/>
          <w:color w:val="0F243E" w:themeColor="text2" w:themeShade="80"/>
          <w:sz w:val="18"/>
          <w:szCs w:val="18"/>
        </w:rPr>
        <w:t xml:space="preserve">наполовину </w:t>
      </w:r>
      <w:r w:rsidR="001F1CA8">
        <w:rPr>
          <w:rFonts w:ascii="HeliosC" w:hAnsi="HeliosC"/>
          <w:color w:val="0F243E" w:themeColor="text2" w:themeShade="80"/>
          <w:sz w:val="18"/>
          <w:szCs w:val="18"/>
        </w:rPr>
        <w:t>меньше показателя 201</w:t>
      </w:r>
      <w:r w:rsidR="00EE602F">
        <w:rPr>
          <w:rFonts w:ascii="HeliosC" w:hAnsi="HeliosC"/>
          <w:color w:val="0F243E" w:themeColor="text2" w:themeShade="80"/>
          <w:sz w:val="18"/>
          <w:szCs w:val="18"/>
        </w:rPr>
        <w:t>7</w:t>
      </w:r>
      <w:r w:rsidR="001F1CA8">
        <w:rPr>
          <w:rFonts w:ascii="HeliosC" w:hAnsi="HeliosC"/>
          <w:color w:val="0F243E" w:themeColor="text2" w:themeShade="80"/>
          <w:sz w:val="18"/>
          <w:szCs w:val="18"/>
        </w:rPr>
        <w:t xml:space="preserve"> г. </w:t>
      </w:r>
      <w:r w:rsidR="00507E7E">
        <w:rPr>
          <w:rFonts w:ascii="HeliosC" w:hAnsi="HeliosC"/>
          <w:color w:val="0F243E" w:themeColor="text2" w:themeShade="80"/>
          <w:sz w:val="18"/>
          <w:szCs w:val="18"/>
        </w:rPr>
        <w:t>–</w:t>
      </w:r>
      <w:r w:rsidR="00CC60BE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507E7E" w:rsidRPr="00BD4B1B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507E7E">
        <w:rPr>
          <w:rFonts w:ascii="HeliosC" w:hAnsi="HeliosC"/>
          <w:color w:val="0F243E" w:themeColor="text2" w:themeShade="80"/>
          <w:sz w:val="18"/>
          <w:szCs w:val="18"/>
        </w:rPr>
        <w:t>3,8 млрд.</w:t>
      </w:r>
      <w:r w:rsidR="001F1CA8">
        <w:rPr>
          <w:rFonts w:ascii="HeliosC" w:hAnsi="HeliosC"/>
          <w:color w:val="0F243E" w:themeColor="text2" w:themeShade="80"/>
          <w:sz w:val="18"/>
          <w:szCs w:val="18"/>
        </w:rPr>
        <w:t xml:space="preserve"> (</w:t>
      </w:r>
      <w:r w:rsidR="00E93C34">
        <w:rPr>
          <w:rFonts w:ascii="HeliosC" w:hAnsi="HeliosC"/>
          <w:color w:val="0F243E" w:themeColor="text2" w:themeShade="80"/>
          <w:sz w:val="18"/>
          <w:szCs w:val="18"/>
        </w:rPr>
        <w:t>84</w:t>
      </w:r>
      <w:r w:rsidR="001F1CA8">
        <w:rPr>
          <w:rFonts w:ascii="HeliosC" w:hAnsi="HeliosC"/>
          <w:color w:val="0F243E" w:themeColor="text2" w:themeShade="80"/>
          <w:sz w:val="18"/>
          <w:szCs w:val="18"/>
        </w:rPr>
        <w:t xml:space="preserve">% от общего объема). </w:t>
      </w:r>
    </w:p>
    <w:p w14:paraId="7EF3408A" w14:textId="0EFC3900" w:rsidR="00773FF3" w:rsidRDefault="00BD4B1B" w:rsidP="0065409C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65409C">
        <w:rPr>
          <w:rFonts w:ascii="HeliosC" w:hAnsi="HeliosC"/>
          <w:color w:val="0F243E" w:themeColor="text2" w:themeShade="80"/>
          <w:sz w:val="18"/>
          <w:szCs w:val="18"/>
        </w:rPr>
        <w:t>В Санкт-Петербурге активы были приобретены на</w:t>
      </w:r>
      <w:r w:rsidR="00064760" w:rsidRPr="0065409C">
        <w:rPr>
          <w:rFonts w:ascii="HeliosC" w:hAnsi="HeliosC"/>
          <w:color w:val="0F243E" w:themeColor="text2" w:themeShade="80"/>
          <w:sz w:val="18"/>
          <w:szCs w:val="18"/>
        </w:rPr>
        <w:t xml:space="preserve"> сумму </w:t>
      </w:r>
      <w:r w:rsidRPr="0065409C">
        <w:rPr>
          <w:rFonts w:ascii="HeliosC" w:hAnsi="HeliosC"/>
          <w:color w:val="0F243E" w:themeColor="text2" w:themeShade="80"/>
          <w:sz w:val="18"/>
          <w:szCs w:val="18"/>
        </w:rPr>
        <w:t>$589 млн. (20% от общего объема).</w:t>
      </w:r>
      <w:r w:rsidR="00773FF3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773FF3" w:rsidRPr="00D40D9F">
        <w:rPr>
          <w:rFonts w:ascii="HeliosC" w:hAnsi="HeliosC"/>
          <w:color w:val="0F243E" w:themeColor="text2" w:themeShade="80"/>
          <w:sz w:val="18"/>
          <w:szCs w:val="18"/>
        </w:rPr>
        <w:t>Напомним, что в 2017 г. доля купленной коммерческой недвижимости составила 13% от общего объема ($595 млн.).</w:t>
      </w:r>
      <w:r w:rsidR="00773FF3" w:rsidRPr="00773FF3">
        <w:rPr>
          <w:rFonts w:ascii="HeliosC" w:hAnsi="HeliosC"/>
          <w:color w:val="FF0000"/>
          <w:sz w:val="18"/>
          <w:szCs w:val="18"/>
        </w:rPr>
        <w:t xml:space="preserve"> </w:t>
      </w:r>
    </w:p>
    <w:p w14:paraId="3EE20ADC" w14:textId="0801E28A" w:rsidR="00462B49" w:rsidRPr="0065409C" w:rsidRDefault="00BD4B1B" w:rsidP="0065409C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2A124D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</w:t>
      </w:r>
      <w:r w:rsidRPr="0065409C">
        <w:rPr>
          <w:rFonts w:ascii="HeliosC" w:hAnsi="HeliosC"/>
          <w:color w:val="0F243E" w:themeColor="text2" w:themeShade="80"/>
          <w:sz w:val="18"/>
          <w:szCs w:val="18"/>
        </w:rPr>
        <w:t>В регионах объем вложенных инвестиций составил 12% от общего объема</w:t>
      </w:r>
      <w:r w:rsidR="00746709">
        <w:rPr>
          <w:rFonts w:ascii="HeliosC" w:hAnsi="HeliosC"/>
          <w:color w:val="0F243E" w:themeColor="text2" w:themeShade="80"/>
          <w:sz w:val="18"/>
          <w:szCs w:val="18"/>
        </w:rPr>
        <w:t xml:space="preserve">, что в абсолютном выражении составляет </w:t>
      </w:r>
      <w:r w:rsidRPr="0065409C">
        <w:rPr>
          <w:rFonts w:ascii="HeliosC" w:hAnsi="HeliosC"/>
          <w:color w:val="0F243E" w:themeColor="text2" w:themeShade="80"/>
          <w:sz w:val="18"/>
          <w:szCs w:val="18"/>
        </w:rPr>
        <w:t xml:space="preserve">$346 млн. </w:t>
      </w:r>
    </w:p>
    <w:bookmarkEnd w:id="2"/>
    <w:p w14:paraId="14900103" w14:textId="14EB6CFE" w:rsidR="00662CF2" w:rsidRPr="00DB147E" w:rsidRDefault="005323F9" w:rsidP="00DB147E">
      <w:pPr>
        <w:spacing w:before="180" w:after="60"/>
        <w:ind w:left="357"/>
        <w:jc w:val="center"/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</w:pPr>
      <w:r w:rsidRPr="00B67073">
        <w:rPr>
          <w:rFonts w:ascii="HeliosC" w:hAnsi="HeliosC"/>
          <w:b/>
          <w:color w:val="4F81BD" w:themeColor="accent1"/>
          <w:sz w:val="19"/>
          <w:szCs w:val="19"/>
          <w:lang w:val="ru-RU"/>
        </w:rPr>
        <w:t xml:space="preserve">Объем и география </w:t>
      </w:r>
      <w:r w:rsidRPr="00B67073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инвестиций</w:t>
      </w:r>
      <w:r w:rsidRPr="00B67073">
        <w:rPr>
          <w:rFonts w:ascii="HeliosC" w:hAnsi="HeliosC"/>
          <w:b/>
          <w:color w:val="4F81BD" w:themeColor="accent1"/>
          <w:sz w:val="19"/>
          <w:szCs w:val="19"/>
          <w:lang w:val="ru-RU"/>
        </w:rPr>
        <w:t xml:space="preserve"> в </w:t>
      </w:r>
      <w:r w:rsidRPr="006206A1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недвижимость</w:t>
      </w:r>
      <w:r w:rsidR="009608AC" w:rsidRPr="00B67073">
        <w:rPr>
          <w:rFonts w:ascii="HeliosC" w:hAnsi="HeliosC"/>
          <w:b/>
          <w:color w:val="4F81BD" w:themeColor="accent1"/>
          <w:sz w:val="19"/>
          <w:szCs w:val="19"/>
          <w:lang w:val="ru-RU"/>
        </w:rPr>
        <w:t xml:space="preserve">, млн. </w:t>
      </w:r>
      <w:r w:rsidR="009608AC" w:rsidRPr="000C38F2">
        <w:rPr>
          <w:rFonts w:ascii="HeliosC" w:hAnsi="HeliosC"/>
          <w:b/>
          <w:color w:val="4F81BD" w:themeColor="accent1"/>
          <w:sz w:val="19"/>
          <w:szCs w:val="19"/>
          <w:lang w:val="ru-RU"/>
        </w:rPr>
        <w:t>$</w:t>
      </w:r>
    </w:p>
    <w:p w14:paraId="1918D4E3" w14:textId="3F02E927" w:rsidR="006206A1" w:rsidRDefault="00737BCF" w:rsidP="006206A1">
      <w:pPr>
        <w:spacing w:before="180" w:after="60"/>
        <w:ind w:left="357"/>
        <w:jc w:val="center"/>
        <w:rPr>
          <w:lang w:val="ru-RU"/>
        </w:rPr>
      </w:pPr>
      <w:r w:rsidRPr="00B817B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AE7888" wp14:editId="2D68B1FC">
                <wp:simplePos x="0" y="0"/>
                <wp:positionH relativeFrom="column">
                  <wp:posOffset>305847</wp:posOffset>
                </wp:positionH>
                <wp:positionV relativeFrom="paragraph">
                  <wp:posOffset>2377968</wp:posOffset>
                </wp:positionV>
                <wp:extent cx="1946275" cy="292100"/>
                <wp:effectExtent l="0" t="0" r="0" b="0"/>
                <wp:wrapNone/>
                <wp:docPr id="78" name="TextBox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292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3DC1D" w14:textId="649DD072" w:rsidR="00604920" w:rsidRPr="008543EE" w:rsidRDefault="00604920" w:rsidP="00715A83">
                            <w:pPr>
                              <w:spacing w:after="80"/>
                              <w:ind w:left="357"/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Источник: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.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Ricci</w:t>
                            </w:r>
                          </w:p>
                          <w:p w14:paraId="1170013B" w14:textId="77777777" w:rsidR="00604920" w:rsidRDefault="00604920" w:rsidP="00715A83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  <w:p w14:paraId="10EBECDC" w14:textId="77777777" w:rsidR="00604920" w:rsidRPr="00B817B8" w:rsidRDefault="00604920" w:rsidP="00715A83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E7888" id="TextBox 10" o:spid="_x0000_s1029" type="#_x0000_t202" style="position:absolute;left:0;text-align:left;margin-left:24.1pt;margin-top:187.25pt;width:153.2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cbKGgIAAIMEAAAOAAAAZHJzL2Uyb0RvYy54bWysVE1z2yAQvXem/4HhXktWm6TWWM60yaSX&#10;TpNp0h+AEUhMgaWALfnfd0Gy0o9TOr1gAfse+97uens9Gk2OwgcFtqHrVUmJsBxaZbuGfnu6e/Oe&#10;khCZbZkGKxp6EoFe716/2g6uFhX0oFvhCZLYUA+uoX2Mri6KwHthWFiBExYvJXjDIm59V7SeDchu&#10;dFGV5WUxgG+dBy5CwNPb6ZLuMr+Ugsd7KYOIRDcUc4t59Xndp7XYbVndeeZ6xec02D9kYZiy+OhC&#10;dcsiIwev/qIyinsIIOOKgylASsVF1oBq1uUfah575kTWguYEt9gU/h8t/3J88ES1Db3CSllmsEZP&#10;YowfYSTrMkvC3ecQ0ahicKHOgGRv/nx0iI4jRmPxk5npPOBh8mKU3qRfVEnwHu0/LZYjKeEJtHl3&#10;WV1dUMLxrtpU6zLXpHhGOx/iJwGGpI+GeixpTosd56xYfQ5Jj1m4U1rnsmpLhoZuLqpEbxxqDLbL&#10;2CUI39F2VjalnQXEkxaJTNuvQqI7Oft0ELjv9jfak6mFsMdR1bmRMhkCUqDEJF6InSEJLXLnvhC/&#10;gPL7YOOCN8qCz8LzXIkk4MhwItrvuWiYuJziz1ZMBiQv4rgfc3+8PZd3D+0Jq45DH+9xkRrQZa6V&#10;o2TAQUKXfxyYF5T4qG9gmjtmeQ/o2VQ6Cx8OEaRammqinB/HTsev30bp132Oev7v2P0EAAD//wMA&#10;UEsDBBQABgAIAAAAIQDMMHQW3wAAAAoBAAAPAAAAZHJzL2Rvd25yZXYueG1sTI/LTsMwEEX3SPyD&#10;NUjsqE2atCXEqSoQW1DLQ2LnxtMkajyOYrcJf8+wosvRPbr3TLGeXCfOOITWk4b7mQKBVHnbUq3h&#10;4/3lbgUiREPWdJ5Qww8GWJfXV4XJrR9pi+ddrAWXUMiNhibGPpcyVA06E2a+R+Ls4AdnIp9DLe1g&#10;Ri53nUyUWkhnWuKFxvT41GB13J2chs/Xw/dXqt7qZ5f1o5+UJPcgtb69mTaPICJO8R+GP31Wh5Kd&#10;9v5ENohOQ7pKmNQwX6YZCAbmWboEseckURnIspCXL5S/AAAA//8DAFBLAQItABQABgAIAAAAIQC2&#10;gziS/gAAAOEBAAATAAAAAAAAAAAAAAAAAAAAAABbQ29udGVudF9UeXBlc10ueG1sUEsBAi0AFAAG&#10;AAgAAAAhADj9If/WAAAAlAEAAAsAAAAAAAAAAAAAAAAALwEAAF9yZWxzLy5yZWxzUEsBAi0AFAAG&#10;AAgAAAAhAF7txsoaAgAAgwQAAA4AAAAAAAAAAAAAAAAALgIAAGRycy9lMm9Eb2MueG1sUEsBAi0A&#10;FAAGAAgAAAAhAMwwdBbfAAAACgEAAA8AAAAAAAAAAAAAAAAAdAQAAGRycy9kb3ducmV2LnhtbFBL&#10;BQYAAAAABAAEAPMAAACABQAAAAA=&#10;" filled="f" stroked="f">
                <v:textbox>
                  <w:txbxContent>
                    <w:p w14:paraId="2693DC1D" w14:textId="649DD072" w:rsidR="00604920" w:rsidRPr="008543EE" w:rsidRDefault="00604920" w:rsidP="00715A83">
                      <w:pPr>
                        <w:spacing w:after="80"/>
                        <w:ind w:left="357"/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Источник: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.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.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Ricci</w:t>
                      </w:r>
                    </w:p>
                    <w:p w14:paraId="1170013B" w14:textId="77777777" w:rsidR="00604920" w:rsidRDefault="00604920" w:rsidP="00715A83">
                      <w:pPr>
                        <w:pStyle w:val="afc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  <w:p w14:paraId="10EBECDC" w14:textId="77777777" w:rsidR="00604920" w:rsidRPr="00B817B8" w:rsidRDefault="00604920" w:rsidP="00715A83">
                      <w:pPr>
                        <w:pStyle w:val="afc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124D" w:rsidRPr="002A124D">
        <w:rPr>
          <w:noProof/>
        </w:rPr>
        <w:drawing>
          <wp:inline distT="0" distB="0" distL="0" distR="0" wp14:anchorId="298D87E2" wp14:editId="2480E48B">
            <wp:extent cx="2747961" cy="22741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75" cy="230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ED861" w14:textId="77958B03" w:rsidR="00715A83" w:rsidRDefault="00715A83" w:rsidP="00715A83">
      <w:pPr>
        <w:pStyle w:val="af6"/>
        <w:keepNext/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</w:p>
    <w:p w14:paraId="5307D910" w14:textId="62D1906F" w:rsidR="00AC4B6B" w:rsidRPr="005323F9" w:rsidRDefault="00AC4B6B" w:rsidP="00AC4B6B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commentRangeStart w:id="4"/>
      <w:r w:rsidRPr="005323F9">
        <w:rPr>
          <w:rFonts w:ascii="HeliosC" w:hAnsi="HeliosC"/>
          <w:color w:val="0F243E" w:themeColor="text2" w:themeShade="80"/>
          <w:sz w:val="18"/>
          <w:szCs w:val="18"/>
        </w:rPr>
        <w:t>Ставк</w:t>
      </w:r>
      <w:r w:rsidR="00DD79CE">
        <w:rPr>
          <w:rFonts w:ascii="HeliosC" w:hAnsi="HeliosC"/>
          <w:color w:val="0F243E" w:themeColor="text2" w:themeShade="80"/>
          <w:sz w:val="18"/>
          <w:szCs w:val="18"/>
        </w:rPr>
        <w:t>и</w:t>
      </w:r>
      <w:r w:rsidRPr="005323F9">
        <w:rPr>
          <w:rFonts w:ascii="HeliosC" w:hAnsi="HeliosC"/>
          <w:color w:val="0F243E" w:themeColor="text2" w:themeShade="80"/>
          <w:sz w:val="18"/>
          <w:szCs w:val="18"/>
        </w:rPr>
        <w:t xml:space="preserve"> к</w:t>
      </w:r>
      <w:r>
        <w:rPr>
          <w:rFonts w:ascii="HeliosC" w:hAnsi="HeliosC"/>
          <w:color w:val="0F243E" w:themeColor="text2" w:themeShade="80"/>
          <w:sz w:val="18"/>
          <w:szCs w:val="18"/>
        </w:rPr>
        <w:t>апитализации в 2018 </w:t>
      </w:r>
      <w:r w:rsidRPr="005323F9">
        <w:rPr>
          <w:rFonts w:ascii="HeliosC" w:hAnsi="HeliosC"/>
          <w:color w:val="0F243E" w:themeColor="text2" w:themeShade="80"/>
          <w:sz w:val="18"/>
          <w:szCs w:val="18"/>
        </w:rPr>
        <w:t xml:space="preserve">г.: </w:t>
      </w:r>
      <w:commentRangeEnd w:id="4"/>
      <w:r w:rsidR="007D0C05">
        <w:rPr>
          <w:rStyle w:val="ae"/>
          <w:rFonts w:ascii="Cambria" w:hAnsi="Cambria"/>
          <w:lang w:val="en-US" w:eastAsia="en-US"/>
        </w:rPr>
        <w:commentReference w:id="4"/>
      </w:r>
    </w:p>
    <w:p w14:paraId="6F1F15C6" w14:textId="4C5B3756" w:rsidR="00AC4B6B" w:rsidRPr="005323F9" w:rsidRDefault="00AC4B6B" w:rsidP="00AC4B6B">
      <w:pPr>
        <w:pStyle w:val="af6"/>
        <w:keepNext/>
        <w:numPr>
          <w:ilvl w:val="1"/>
          <w:numId w:val="22"/>
        </w:numPr>
        <w:spacing w:before="40" w:after="40" w:line="276" w:lineRule="auto"/>
        <w:ind w:left="992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5323F9">
        <w:rPr>
          <w:rFonts w:ascii="HeliosC" w:hAnsi="HeliosC"/>
          <w:color w:val="0F243E" w:themeColor="text2" w:themeShade="80"/>
          <w:sz w:val="18"/>
          <w:szCs w:val="18"/>
        </w:rPr>
        <w:t xml:space="preserve">Торговая недвижимость: </w:t>
      </w:r>
      <w:r w:rsidR="007070D3" w:rsidRPr="007070D3">
        <w:rPr>
          <w:rFonts w:ascii="HeliosC" w:hAnsi="HeliosC"/>
          <w:color w:val="0F243E" w:themeColor="text2" w:themeShade="80"/>
          <w:sz w:val="18"/>
          <w:szCs w:val="18"/>
        </w:rPr>
        <w:t>11</w:t>
      </w:r>
      <w:r w:rsidRPr="007070D3">
        <w:rPr>
          <w:rFonts w:ascii="HeliosC" w:hAnsi="HeliosC"/>
          <w:color w:val="0F243E" w:themeColor="text2" w:themeShade="80"/>
          <w:sz w:val="18"/>
          <w:szCs w:val="18"/>
        </w:rPr>
        <w:t>%</w:t>
      </w:r>
    </w:p>
    <w:p w14:paraId="16933A67" w14:textId="315A4951" w:rsidR="00AC4B6B" w:rsidRPr="005323F9" w:rsidRDefault="00AC4B6B" w:rsidP="00AC4B6B">
      <w:pPr>
        <w:pStyle w:val="af6"/>
        <w:keepNext/>
        <w:numPr>
          <w:ilvl w:val="1"/>
          <w:numId w:val="22"/>
        </w:numPr>
        <w:spacing w:before="40" w:after="40" w:line="276" w:lineRule="auto"/>
        <w:ind w:left="992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5323F9">
        <w:rPr>
          <w:rFonts w:ascii="HeliosC" w:hAnsi="HeliosC"/>
          <w:color w:val="0F243E" w:themeColor="text2" w:themeShade="80"/>
          <w:sz w:val="18"/>
          <w:szCs w:val="18"/>
        </w:rPr>
        <w:t xml:space="preserve">Офисная недвижимость: </w:t>
      </w:r>
      <w:r>
        <w:rPr>
          <w:rFonts w:ascii="HeliosC" w:hAnsi="HeliosC"/>
          <w:color w:val="0F243E" w:themeColor="text2" w:themeShade="80"/>
          <w:sz w:val="18"/>
          <w:szCs w:val="18"/>
        </w:rPr>
        <w:t>1</w:t>
      </w:r>
      <w:r w:rsidR="002A124D">
        <w:rPr>
          <w:rFonts w:ascii="HeliosC" w:hAnsi="HeliosC"/>
          <w:color w:val="0F243E" w:themeColor="text2" w:themeShade="80"/>
          <w:sz w:val="18"/>
          <w:szCs w:val="18"/>
        </w:rPr>
        <w:t>0,5</w:t>
      </w:r>
      <w:r w:rsidRPr="005323F9">
        <w:rPr>
          <w:rFonts w:ascii="HeliosC" w:hAnsi="HeliosC"/>
          <w:color w:val="0F243E" w:themeColor="text2" w:themeShade="80"/>
          <w:sz w:val="18"/>
          <w:szCs w:val="18"/>
        </w:rPr>
        <w:t>%</w:t>
      </w:r>
    </w:p>
    <w:p w14:paraId="2F4AE533" w14:textId="4FB414A3" w:rsidR="00737BCF" w:rsidRPr="00737BCF" w:rsidRDefault="00AC4B6B" w:rsidP="00737BCF">
      <w:pPr>
        <w:pStyle w:val="af6"/>
        <w:keepNext/>
        <w:numPr>
          <w:ilvl w:val="1"/>
          <w:numId w:val="22"/>
        </w:numPr>
        <w:spacing w:before="40" w:after="40" w:line="276" w:lineRule="auto"/>
        <w:ind w:left="992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5323F9">
        <w:rPr>
          <w:rFonts w:ascii="HeliosC" w:hAnsi="HeliosC"/>
          <w:color w:val="0F243E" w:themeColor="text2" w:themeShade="80"/>
          <w:sz w:val="18"/>
          <w:szCs w:val="18"/>
        </w:rPr>
        <w:t xml:space="preserve">Складская недвижимость: </w:t>
      </w:r>
      <w:r>
        <w:rPr>
          <w:rFonts w:ascii="HeliosC" w:hAnsi="HeliosC"/>
          <w:color w:val="0F243E" w:themeColor="text2" w:themeShade="80"/>
          <w:sz w:val="18"/>
          <w:szCs w:val="18"/>
        </w:rPr>
        <w:t>1</w:t>
      </w:r>
      <w:r w:rsidR="00095BB3">
        <w:rPr>
          <w:rFonts w:ascii="HeliosC" w:hAnsi="HeliosC"/>
          <w:color w:val="0F243E" w:themeColor="text2" w:themeShade="80"/>
          <w:sz w:val="18"/>
          <w:szCs w:val="18"/>
        </w:rPr>
        <w:t>2</w:t>
      </w:r>
      <w:r w:rsidRPr="005323F9">
        <w:rPr>
          <w:rFonts w:ascii="HeliosC" w:hAnsi="HeliosC"/>
          <w:color w:val="0F243E" w:themeColor="text2" w:themeShade="80"/>
          <w:sz w:val="18"/>
          <w:szCs w:val="18"/>
        </w:rPr>
        <w:t>%</w:t>
      </w:r>
    </w:p>
    <w:p w14:paraId="5A319D86" w14:textId="77777777" w:rsidR="00A401F0" w:rsidRDefault="00A401F0" w:rsidP="00737BCF">
      <w:pPr>
        <w:spacing w:before="180" w:after="60"/>
        <w:jc w:val="center"/>
        <w:rPr>
          <w:rFonts w:ascii="HeliosC" w:hAnsi="HeliosC"/>
          <w:b/>
          <w:color w:val="4F81BD" w:themeColor="accent1"/>
          <w:sz w:val="19"/>
          <w:szCs w:val="19"/>
          <w:lang w:val="ru-RU"/>
        </w:rPr>
      </w:pPr>
    </w:p>
    <w:p w14:paraId="35C40F71" w14:textId="77777777" w:rsidR="00A401F0" w:rsidRDefault="00A401F0" w:rsidP="00EE602F">
      <w:pPr>
        <w:spacing w:before="180" w:after="60"/>
        <w:rPr>
          <w:rFonts w:ascii="HeliosC" w:hAnsi="HeliosC"/>
          <w:b/>
          <w:color w:val="4F81BD" w:themeColor="accent1"/>
          <w:sz w:val="19"/>
          <w:szCs w:val="19"/>
          <w:lang w:val="ru-RU"/>
        </w:rPr>
      </w:pPr>
    </w:p>
    <w:p w14:paraId="4FADCCDB" w14:textId="3D913599" w:rsidR="00AC4B6B" w:rsidRPr="00737BCF" w:rsidRDefault="00AC4B6B" w:rsidP="00737BCF">
      <w:pPr>
        <w:spacing w:before="180" w:after="60"/>
        <w:jc w:val="center"/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</w:pPr>
      <w:r w:rsidRPr="00737BCF">
        <w:rPr>
          <w:rFonts w:ascii="HeliosC" w:hAnsi="HeliosC"/>
          <w:b/>
          <w:color w:val="4F81BD" w:themeColor="accent1"/>
          <w:sz w:val="19"/>
          <w:szCs w:val="19"/>
          <w:lang w:val="ru-RU"/>
        </w:rPr>
        <w:t xml:space="preserve">Ставки </w:t>
      </w:r>
      <w:r w:rsidRPr="00737BCF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капитализации</w:t>
      </w:r>
      <w:r w:rsidRPr="00737BCF">
        <w:rPr>
          <w:rFonts w:ascii="HeliosC" w:hAnsi="HeliosC"/>
          <w:b/>
          <w:color w:val="4F81BD" w:themeColor="accent1"/>
          <w:sz w:val="19"/>
          <w:szCs w:val="19"/>
          <w:lang w:val="ru-RU"/>
        </w:rPr>
        <w:t xml:space="preserve"> и кредитный </w:t>
      </w:r>
      <w:r w:rsidRPr="00737BCF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рейтинг России</w:t>
      </w:r>
    </w:p>
    <w:p w14:paraId="0B4A5137" w14:textId="536F88FD" w:rsidR="00C60C21" w:rsidRDefault="00A401F0" w:rsidP="007D0A6B">
      <w:pPr>
        <w:pStyle w:val="af6"/>
        <w:keepNext/>
        <w:spacing w:line="276" w:lineRule="auto"/>
        <w:jc w:val="center"/>
        <w:rPr>
          <w:rFonts w:ascii="HeliosC" w:hAnsi="HeliosC"/>
          <w:color w:val="0F243E" w:themeColor="text2" w:themeShade="80"/>
          <w:sz w:val="14"/>
          <w:szCs w:val="18"/>
        </w:rPr>
      </w:pPr>
      <w:r w:rsidRPr="00A401F0">
        <w:rPr>
          <w:noProof/>
        </w:rPr>
        <w:drawing>
          <wp:inline distT="0" distB="0" distL="0" distR="0" wp14:anchorId="09B11B18" wp14:editId="7FCC73B8">
            <wp:extent cx="2033567" cy="210193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93" cy="21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F57BE" w14:textId="04422D1B" w:rsidR="00CA608F" w:rsidRDefault="00A401F0" w:rsidP="00A401F0">
      <w:pPr>
        <w:spacing w:after="80"/>
        <w:ind w:left="357"/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</w:pPr>
      <w:r w:rsidRPr="00B817B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603EC0" wp14:editId="61806821">
                <wp:simplePos x="0" y="0"/>
                <wp:positionH relativeFrom="column">
                  <wp:posOffset>47501</wp:posOffset>
                </wp:positionH>
                <wp:positionV relativeFrom="paragraph">
                  <wp:posOffset>7545</wp:posOffset>
                </wp:positionV>
                <wp:extent cx="1946275" cy="292100"/>
                <wp:effectExtent l="0" t="0" r="0" b="0"/>
                <wp:wrapNone/>
                <wp:docPr id="76" name="TextBox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292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664D4" w14:textId="3E6197C0" w:rsidR="00604920" w:rsidRPr="001F5369" w:rsidRDefault="00604920" w:rsidP="00715A83">
                            <w:pPr>
                              <w:spacing w:after="80"/>
                              <w:ind w:left="357"/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Источник: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&amp;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 и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.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Ricci</w:t>
                            </w:r>
                          </w:p>
                          <w:p w14:paraId="410777BE" w14:textId="77777777" w:rsidR="00604920" w:rsidRPr="008543EE" w:rsidRDefault="00604920" w:rsidP="00715A83">
                            <w:pPr>
                              <w:spacing w:after="80"/>
                              <w:ind w:left="357"/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</w:pPr>
                          </w:p>
                          <w:p w14:paraId="1C5707FD" w14:textId="77777777" w:rsidR="00604920" w:rsidRDefault="00604920" w:rsidP="00715A83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  <w:p w14:paraId="51DA28D6" w14:textId="77777777" w:rsidR="00604920" w:rsidRPr="00B817B8" w:rsidRDefault="00604920" w:rsidP="00715A83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03EC0" id="_x0000_s1030" type="#_x0000_t202" style="position:absolute;left:0;text-align:left;margin-left:3.75pt;margin-top:.6pt;width:153.25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e4pGgIAAIMEAAAOAAAAZHJzL2Uyb0RvYy54bWysVMFy2yAQvXem/8BwryVrEqfWWM60yaSX&#10;TtNJ0g/ACCSmwFLAlvz3XZCttM0pmV6wgH2PfW93vbkejSYH4YMC29DloqREWA6tsl1DfzzdffhI&#10;SYjMtkyDFQ09ikCvt+/fbQZXiwp60K3wBElsqAfX0D5GVxdF4L0wLCzACYuXErxhEbe+K1rPBmQ3&#10;uqjKclUM4FvngYsQ8PR2uqTbzC+l4PFeyiAi0Q3F3GJefV53aS22G1Z3nrle8VMa7A1ZGKYsPjpT&#10;3bLIyN6rF1RGcQ8BZFxwMAVIqbjIGlDNsvxHzWPPnMha0JzgZpvC/6Pl3w7fPVFtQ69WlFhmsEZP&#10;YoyfYSTLMkvC3dcQ0ahicKHOgGRv/nx0iI4jRmPxk5npPOBh8mKU3qRfVEnwHu0/zpYjKeEJtL5Y&#10;VVeXlHC8q9bVssw1KZ7Rzof4RYAh6aOhHkua02KHU1asPoekxyzcKa1zWbUlQ0PXl1WiNw41Bttl&#10;7ByE72h7UjalnQXEoxaJTNsHIdGdnH06CNx3uxvtydRC2OOo6txImQwBKVBiEq/EniAJLXLnvhI/&#10;g/L7YOOMN8qCz8LzXIkk4MBwItqfuWiYuJziz1ZMBiQv4rgbc39cnMu7g/aIVcehj/e4SA3oMtfK&#10;UTLgIKHLv/bMC0p81DcwzR2zvAf0bCqdhU/7CFLNTTVRnh7HTsevv0bpz32Oev7v2P4GAAD//wMA&#10;UEsDBBQABgAIAAAAIQA7N9fD2wAAAAYBAAAPAAAAZHJzL2Rvd25yZXYueG1sTI/NTsMwEITvSLyD&#10;tUjcqN2QUghxKgTiCqL8SNy28TaJiNdR7Dbh7VlOcJyd0cy35Wb2vTrSGLvAFpYLA4q4Dq7jxsLb&#10;6+PFNaiYkB32gcnCN0XYVKcnJRYuTPxCx21qlJRwLNBCm9JQaB3rljzGRRiIxduH0WMSOTbajThJ&#10;ue91ZsyV9tixLLQ40H1L9df24C28P+0/P3Lz3Dz41TCF2Wj2N9ra87P57hZUojn9heEXX9ChEqZd&#10;OLCLqrewXklQzhkocS+XuXy2s5CvM9BVqf/jVz8AAAD//wMAUEsBAi0AFAAGAAgAAAAhALaDOJL+&#10;AAAA4QEAABMAAAAAAAAAAAAAAAAAAAAAAFtDb250ZW50X1R5cGVzXS54bWxQSwECLQAUAAYACAAA&#10;ACEAOP0h/9YAAACUAQAACwAAAAAAAAAAAAAAAAAvAQAAX3JlbHMvLnJlbHNQSwECLQAUAAYACAAA&#10;ACEArh3uKRoCAACDBAAADgAAAAAAAAAAAAAAAAAuAgAAZHJzL2Uyb0RvYy54bWxQSwECLQAUAAYA&#10;CAAAACEAOzfXw9sAAAAGAQAADwAAAAAAAAAAAAAAAAB0BAAAZHJzL2Rvd25yZXYueG1sUEsFBgAA&#10;AAAEAAQA8wAAAHwFAAAAAA==&#10;" filled="f" stroked="f">
                <v:textbox>
                  <w:txbxContent>
                    <w:p w14:paraId="7C0664D4" w14:textId="3E6197C0" w:rsidR="00604920" w:rsidRPr="001F5369" w:rsidRDefault="00604920" w:rsidP="00715A83">
                      <w:pPr>
                        <w:spacing w:after="80"/>
                        <w:ind w:left="357"/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Источник: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&amp;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P</w:t>
                      </w:r>
                      <w:r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 и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.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.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Ricci</w:t>
                      </w:r>
                    </w:p>
                    <w:p w14:paraId="410777BE" w14:textId="77777777" w:rsidR="00604920" w:rsidRPr="008543EE" w:rsidRDefault="00604920" w:rsidP="00715A83">
                      <w:pPr>
                        <w:spacing w:after="80"/>
                        <w:ind w:left="357"/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</w:pPr>
                    </w:p>
                    <w:p w14:paraId="1C5707FD" w14:textId="77777777" w:rsidR="00604920" w:rsidRDefault="00604920" w:rsidP="00715A83">
                      <w:pPr>
                        <w:pStyle w:val="afc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  <w:p w14:paraId="51DA28D6" w14:textId="77777777" w:rsidR="00604920" w:rsidRPr="00B817B8" w:rsidRDefault="00604920" w:rsidP="00715A83">
                      <w:pPr>
                        <w:pStyle w:val="afc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5CCD" w:rsidRPr="005B5CCD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                    </w:t>
      </w:r>
      <w:r w:rsidR="004642B6" w:rsidRPr="00426BF4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   </w:t>
      </w:r>
    </w:p>
    <w:p w14:paraId="79C92817" w14:textId="77777777" w:rsidR="00A401F0" w:rsidRPr="00F74B1E" w:rsidRDefault="00A401F0" w:rsidP="00A401F0">
      <w:pPr>
        <w:spacing w:after="80"/>
        <w:ind w:left="357"/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</w:pPr>
    </w:p>
    <w:p w14:paraId="434D4BF8" w14:textId="77777777" w:rsidR="0017633B" w:rsidRDefault="0017633B" w:rsidP="0017633B">
      <w:pPr>
        <w:pStyle w:val="af6"/>
        <w:keepNext/>
        <w:spacing w:before="120" w:after="80" w:line="276" w:lineRule="auto"/>
        <w:ind w:left="360"/>
        <w:jc w:val="both"/>
        <w:rPr>
          <w:rFonts w:ascii="HeliosC" w:hAnsi="HeliosC"/>
          <w:b/>
          <w:color w:val="0F243E" w:themeColor="text2" w:themeShade="80"/>
          <w:sz w:val="18"/>
          <w:szCs w:val="18"/>
        </w:rPr>
      </w:pPr>
    </w:p>
    <w:p w14:paraId="11E6F556" w14:textId="08C700BF" w:rsidR="00F74B1E" w:rsidRPr="005928EE" w:rsidRDefault="00CE5E67" w:rsidP="00F74B1E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b/>
          <w:color w:val="0F243E" w:themeColor="text2" w:themeShade="80"/>
          <w:sz w:val="18"/>
          <w:szCs w:val="18"/>
        </w:rPr>
      </w:pPr>
      <w:r>
        <w:rPr>
          <w:rFonts w:ascii="HeliosC" w:hAnsi="HeliosC"/>
          <w:b/>
          <w:color w:val="0F243E" w:themeColor="text2" w:themeShade="80"/>
          <w:sz w:val="18"/>
          <w:szCs w:val="18"/>
        </w:rPr>
        <w:t>А</w:t>
      </w:r>
      <w:r w:rsidR="00761431" w:rsidRPr="00A401F0">
        <w:rPr>
          <w:rFonts w:ascii="HeliosC" w:hAnsi="HeliosC"/>
          <w:b/>
          <w:color w:val="0F243E" w:themeColor="text2" w:themeShade="80"/>
          <w:sz w:val="18"/>
          <w:szCs w:val="18"/>
        </w:rPr>
        <w:t>ктивы, стоимостью</w:t>
      </w:r>
      <w:r w:rsidR="0030616C" w:rsidRPr="00A401F0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менее $50 млн.</w:t>
      </w:r>
      <w:r w:rsidR="00761431" w:rsidRPr="00A401F0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</w:t>
      </w:r>
      <w:r>
        <w:rPr>
          <w:rFonts w:ascii="HeliosC" w:hAnsi="HeliosC"/>
          <w:b/>
          <w:color w:val="0F243E" w:themeColor="text2" w:themeShade="80"/>
          <w:sz w:val="18"/>
          <w:szCs w:val="18"/>
        </w:rPr>
        <w:t xml:space="preserve">продолжают оставаться </w:t>
      </w:r>
      <w:r w:rsidR="00AA7168" w:rsidRPr="00A401F0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востребованы </w:t>
      </w:r>
      <w:r w:rsidR="007B1283" w:rsidRPr="00A401F0">
        <w:rPr>
          <w:rFonts w:ascii="HeliosC" w:hAnsi="HeliosC"/>
          <w:b/>
          <w:color w:val="0F243E" w:themeColor="text2" w:themeShade="80"/>
          <w:sz w:val="18"/>
          <w:szCs w:val="18"/>
        </w:rPr>
        <w:t>инвесторами,</w:t>
      </w:r>
      <w:r w:rsidR="007B1283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и их доля растет </w:t>
      </w:r>
      <w:r w:rsidR="00C15901">
        <w:rPr>
          <w:rFonts w:ascii="HeliosC" w:hAnsi="HeliosC"/>
          <w:b/>
          <w:color w:val="0F243E" w:themeColor="text2" w:themeShade="80"/>
          <w:sz w:val="18"/>
          <w:szCs w:val="18"/>
        </w:rPr>
        <w:t>с каждым годом</w:t>
      </w:r>
      <w:r w:rsidR="007B1283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на протяжении 5 лет</w:t>
      </w:r>
      <w:r w:rsidR="00AA7168" w:rsidRPr="00A401F0">
        <w:rPr>
          <w:rFonts w:ascii="HeliosC" w:hAnsi="HeliosC"/>
          <w:b/>
          <w:color w:val="0F243E" w:themeColor="text2" w:themeShade="80"/>
          <w:sz w:val="18"/>
          <w:szCs w:val="18"/>
        </w:rPr>
        <w:t>.</w:t>
      </w:r>
      <w:r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</w:t>
      </w:r>
      <w:r w:rsidR="001E7151" w:rsidRPr="00A401F0">
        <w:rPr>
          <w:rFonts w:ascii="HeliosC" w:hAnsi="HeliosC"/>
          <w:color w:val="0F243E" w:themeColor="text2" w:themeShade="80"/>
          <w:sz w:val="18"/>
          <w:szCs w:val="18"/>
        </w:rPr>
        <w:t>По итогам 2018 г. доля</w:t>
      </w:r>
      <w:r w:rsidR="00CC67FC" w:rsidRPr="00A401F0">
        <w:rPr>
          <w:rFonts w:ascii="HeliosC" w:hAnsi="HeliosC"/>
          <w:color w:val="0F243E" w:themeColor="text2" w:themeShade="80"/>
          <w:sz w:val="18"/>
          <w:szCs w:val="18"/>
        </w:rPr>
        <w:t xml:space="preserve"> таких сделок составила 72% от общего объема. </w:t>
      </w:r>
      <w:r w:rsidR="005E69DF">
        <w:rPr>
          <w:rFonts w:ascii="HeliosC" w:hAnsi="HeliosC"/>
          <w:color w:val="0F243E" w:themeColor="text2" w:themeShade="80"/>
          <w:sz w:val="18"/>
          <w:szCs w:val="18"/>
        </w:rPr>
        <w:t xml:space="preserve">Объекты, стоимостью в диапазоне от </w:t>
      </w:r>
      <w:r w:rsidR="00CC67FC" w:rsidRPr="00A401F0">
        <w:rPr>
          <w:rFonts w:ascii="HeliosC" w:hAnsi="HeliosC"/>
          <w:color w:val="0F243E" w:themeColor="text2" w:themeShade="80"/>
          <w:sz w:val="18"/>
          <w:szCs w:val="18"/>
        </w:rPr>
        <w:t xml:space="preserve">$50 млн. до $100 млн. – 17%. </w:t>
      </w:r>
      <w:r w:rsidR="001E7151" w:rsidRPr="00A401F0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5E69DF">
        <w:rPr>
          <w:rFonts w:ascii="HeliosC" w:hAnsi="HeliosC"/>
          <w:color w:val="0F243E" w:themeColor="text2" w:themeShade="80"/>
          <w:sz w:val="18"/>
          <w:szCs w:val="18"/>
        </w:rPr>
        <w:t>Доля а</w:t>
      </w:r>
      <w:r w:rsidR="00CC67FC" w:rsidRPr="00A401F0">
        <w:rPr>
          <w:rFonts w:ascii="HeliosC" w:hAnsi="HeliosC"/>
          <w:color w:val="0F243E" w:themeColor="text2" w:themeShade="80"/>
          <w:sz w:val="18"/>
          <w:szCs w:val="18"/>
        </w:rPr>
        <w:t>ктив</w:t>
      </w:r>
      <w:r w:rsidR="005E69DF">
        <w:rPr>
          <w:rFonts w:ascii="HeliosC" w:hAnsi="HeliosC"/>
          <w:color w:val="0F243E" w:themeColor="text2" w:themeShade="80"/>
          <w:sz w:val="18"/>
          <w:szCs w:val="18"/>
        </w:rPr>
        <w:t>ов</w:t>
      </w:r>
      <w:r w:rsidR="00CC67FC" w:rsidRPr="00A401F0">
        <w:rPr>
          <w:rFonts w:ascii="HeliosC" w:hAnsi="HeliosC"/>
          <w:color w:val="0F243E" w:themeColor="text2" w:themeShade="80"/>
          <w:sz w:val="18"/>
          <w:szCs w:val="18"/>
        </w:rPr>
        <w:t xml:space="preserve">, </w:t>
      </w:r>
      <w:r w:rsidR="005E69DF">
        <w:rPr>
          <w:rFonts w:ascii="HeliosC" w:hAnsi="HeliosC"/>
          <w:color w:val="0F243E" w:themeColor="text2" w:themeShade="80"/>
          <w:sz w:val="18"/>
          <w:szCs w:val="18"/>
        </w:rPr>
        <w:t>сумма которых</w:t>
      </w:r>
      <w:r w:rsidR="00CC67FC" w:rsidRPr="00A401F0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5E69DF">
        <w:rPr>
          <w:rFonts w:ascii="HeliosC" w:hAnsi="HeliosC"/>
          <w:color w:val="0F243E" w:themeColor="text2" w:themeShade="80"/>
          <w:sz w:val="18"/>
          <w:szCs w:val="18"/>
        </w:rPr>
        <w:t>превышает</w:t>
      </w:r>
      <w:r w:rsidR="00E8610C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CC67FC" w:rsidRPr="00A401F0">
        <w:rPr>
          <w:rFonts w:ascii="HeliosC" w:hAnsi="HeliosC"/>
          <w:color w:val="0F243E" w:themeColor="text2" w:themeShade="80"/>
          <w:sz w:val="18"/>
          <w:szCs w:val="18"/>
        </w:rPr>
        <w:t>$100 млн.</w:t>
      </w:r>
      <w:r w:rsidR="005E69DF">
        <w:rPr>
          <w:rFonts w:ascii="HeliosC" w:hAnsi="HeliosC"/>
          <w:color w:val="0F243E" w:themeColor="text2" w:themeShade="80"/>
          <w:sz w:val="18"/>
          <w:szCs w:val="18"/>
        </w:rPr>
        <w:t>,</w:t>
      </w:r>
      <w:r w:rsidR="00CC67FC" w:rsidRPr="00A401F0">
        <w:rPr>
          <w:rFonts w:ascii="HeliosC" w:hAnsi="HeliosC"/>
          <w:color w:val="0F243E" w:themeColor="text2" w:themeShade="80"/>
          <w:sz w:val="18"/>
          <w:szCs w:val="18"/>
        </w:rPr>
        <w:t xml:space="preserve"> составил</w:t>
      </w:r>
      <w:r w:rsidR="005E69DF">
        <w:rPr>
          <w:rFonts w:ascii="HeliosC" w:hAnsi="HeliosC"/>
          <w:color w:val="0F243E" w:themeColor="text2" w:themeShade="80"/>
          <w:sz w:val="18"/>
          <w:szCs w:val="18"/>
        </w:rPr>
        <w:t>а</w:t>
      </w:r>
      <w:r w:rsidR="00CC67FC" w:rsidRPr="00A401F0">
        <w:rPr>
          <w:rFonts w:ascii="HeliosC" w:hAnsi="HeliosC"/>
          <w:color w:val="0F243E" w:themeColor="text2" w:themeShade="80"/>
          <w:sz w:val="18"/>
          <w:szCs w:val="18"/>
        </w:rPr>
        <w:t xml:space="preserve"> 11%.</w:t>
      </w:r>
      <w:r w:rsidR="00E8610C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E8610C" w:rsidRPr="00C15901">
        <w:rPr>
          <w:rFonts w:ascii="HeliosC" w:hAnsi="HeliosC"/>
          <w:color w:val="0F243E" w:themeColor="text2" w:themeShade="80"/>
          <w:sz w:val="18"/>
          <w:szCs w:val="18"/>
        </w:rPr>
        <w:t xml:space="preserve">Напомним, что в 2017 г. </w:t>
      </w:r>
      <w:r w:rsidR="00FA5D14" w:rsidRPr="00C15901">
        <w:rPr>
          <w:rFonts w:ascii="HeliosC" w:hAnsi="HeliosC"/>
          <w:color w:val="0F243E" w:themeColor="text2" w:themeShade="80"/>
          <w:sz w:val="18"/>
          <w:szCs w:val="18"/>
        </w:rPr>
        <w:t>востребованными были активы, стоимостью более $100 млн</w:t>
      </w:r>
      <w:r w:rsidR="00FA5D14" w:rsidRPr="00DC5E75">
        <w:rPr>
          <w:rFonts w:ascii="HeliosC" w:hAnsi="HeliosC"/>
          <w:color w:val="FF0000"/>
          <w:sz w:val="18"/>
          <w:szCs w:val="18"/>
        </w:rPr>
        <w:t>.</w:t>
      </w:r>
    </w:p>
    <w:p w14:paraId="7A37D528" w14:textId="77777777" w:rsidR="005928EE" w:rsidRPr="002971DE" w:rsidRDefault="005928EE" w:rsidP="005928EE">
      <w:pPr>
        <w:pStyle w:val="af6"/>
        <w:keepNext/>
        <w:spacing w:before="120" w:after="80" w:line="276" w:lineRule="auto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2971DE">
        <w:rPr>
          <w:rFonts w:ascii="HeliosC" w:hAnsi="HeliosC"/>
          <w:b/>
          <w:color w:val="4F81BD" w:themeColor="accent1"/>
          <w:sz w:val="19"/>
          <w:szCs w:val="19"/>
        </w:rPr>
        <w:t>Структура по размеру сделок</w:t>
      </w:r>
    </w:p>
    <w:p w14:paraId="21754DBF" w14:textId="667A54A9" w:rsidR="005928EE" w:rsidRPr="00305ECB" w:rsidRDefault="005928EE" w:rsidP="005928EE">
      <w:pPr>
        <w:pStyle w:val="af6"/>
        <w:keepNext/>
        <w:spacing w:before="120" w:after="80" w:line="276" w:lineRule="auto"/>
        <w:ind w:left="360"/>
        <w:jc w:val="center"/>
        <w:rPr>
          <w:rFonts w:ascii="HeliosC" w:hAnsi="HeliosC"/>
          <w:b/>
          <w:color w:val="0F243E" w:themeColor="text2" w:themeShade="80"/>
          <w:sz w:val="18"/>
          <w:szCs w:val="18"/>
        </w:rPr>
      </w:pPr>
      <w:r w:rsidRPr="00FA5D14">
        <w:rPr>
          <w:noProof/>
        </w:rPr>
        <w:drawing>
          <wp:inline distT="0" distB="0" distL="0" distR="0" wp14:anchorId="7E0EB8A6" wp14:editId="1627B7CC">
            <wp:extent cx="2196935" cy="217237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57" cy="21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E4992" w14:textId="3C5DBC13" w:rsidR="005928EE" w:rsidRDefault="005928EE" w:rsidP="005928EE">
      <w:pPr>
        <w:pStyle w:val="af6"/>
        <w:keepNext/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B817B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53027E" wp14:editId="0CC2BF9D">
                <wp:simplePos x="0" y="0"/>
                <wp:positionH relativeFrom="column">
                  <wp:posOffset>139368</wp:posOffset>
                </wp:positionH>
                <wp:positionV relativeFrom="paragraph">
                  <wp:posOffset>33693</wp:posOffset>
                </wp:positionV>
                <wp:extent cx="1946763" cy="292100"/>
                <wp:effectExtent l="0" t="0" r="0" b="0"/>
                <wp:wrapNone/>
                <wp:docPr id="74" name="TextBox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763" cy="292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0799B" w14:textId="77777777" w:rsidR="00604920" w:rsidRPr="008543EE" w:rsidRDefault="00604920" w:rsidP="00715A83">
                            <w:pPr>
                              <w:spacing w:after="80"/>
                              <w:ind w:left="357"/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Источник: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.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Ricci</w:t>
                            </w:r>
                          </w:p>
                          <w:p w14:paraId="66D62FE2" w14:textId="77777777" w:rsidR="00604920" w:rsidRDefault="00604920" w:rsidP="00715A83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  <w:p w14:paraId="41F7E59E" w14:textId="77777777" w:rsidR="00604920" w:rsidRPr="00B817B8" w:rsidRDefault="00604920" w:rsidP="00715A83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3027E" id="_x0000_s1031" type="#_x0000_t202" style="position:absolute;left:0;text-align:left;margin-left:10.95pt;margin-top:2.65pt;width:153.3pt;height:2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6wHAIAAIMEAAAOAAAAZHJzL2Uyb0RvYy54bWysVE1z2yAQvXem/4HhXktWY6fWWM60yaSX&#10;TtNp0h+AEUhMgaWALfnfd0G20o9TOr1gAfse+97uenszGk2OwgcFtqHLRUmJsBxaZbuGfnu6f/OO&#10;khCZbZkGKxp6EoHe7F6/2g6uFhX0oFvhCZLYUA+uoX2Mri6KwHthWFiAExYvJXjDIm59V7SeDchu&#10;dFGV5boYwLfOAxch4OnddEl3mV9KweODlEFEohuKucW8+rzu01rstqzuPHO94uc02D9kYZiy+OhM&#10;dcciIwev/qIyinsIIOOCgylASsVF1oBqluUfah575kTWguYEN9sU/h8t/3z84olqG3p9RYllBmv0&#10;JMb4AUayLLMk3H0KEY0qBhfqDEj25s9Hh+g4YjQWP5mZzgMeJi9G6U36RZUE79H+02w5khKeQJur&#10;9fX6LSUc76pNtSxzTYpntPMhfhRgSPpoqMeS5rTY8ZwVqy8h6TEL90rrXFZtydDQzapaIb1xqDHY&#10;LmPnIHxH27OyKe0sIJ60SGTafhUS3cnZp4PAfbe/1Z5MLYQ9jqoujZTJEJACJSbxQuwZktAid+4L&#10;8TMovw82znijLPgsPM+VSAKODCei/Z6LhonLKf5ixWRA8iKO+zH3x+pS3j20J6w6Dn18wEVqQJe5&#10;Vo6SAQcJXf5xYF5Q4qO+hWnumOU9oGdT6Sy8P0SQam6qifL8OHY6fv02Sr/uc9Tzf8fuJwAAAP//&#10;AwBQSwMEFAAGAAgAAAAhAGtZ0I/bAAAABwEAAA8AAABkcnMvZG93bnJldi54bWxMjk1PwzAQRO9I&#10;/Q/WVuJG7SQEtSFOVYG4gigfEjc33iZR43UUu0349ywnOI5m9OaV29n14oJj6DxpSFYKBFLtbUeN&#10;hve3p5s1iBANWdN7Qg3fGGBbLa5KU1g/0Ste9rERDKFQGA1tjEMhZahbdCas/IDE3dGPzkSOYyPt&#10;aCaGu16mSt1JZzrih9YM+NBifdqfnYaP5+PX5616aR5dPkx+VpLcRmp9vZx39yAizvFvDL/6rA4V&#10;Ox38mWwQvYY02fBSQ56B4DpL1zmIA+ckA1mV8r9/9QMAAP//AwBQSwECLQAUAAYACAAAACEAtoM4&#10;kv4AAADhAQAAEwAAAAAAAAAAAAAAAAAAAAAAW0NvbnRlbnRfVHlwZXNdLnhtbFBLAQItABQABgAI&#10;AAAAIQA4/SH/1gAAAJQBAAALAAAAAAAAAAAAAAAAAC8BAABfcmVscy8ucmVsc1BLAQItABQABgAI&#10;AAAAIQBybP6wHAIAAIMEAAAOAAAAAAAAAAAAAAAAAC4CAABkcnMvZTJvRG9jLnhtbFBLAQItABQA&#10;BgAIAAAAIQBrWdCP2wAAAAcBAAAPAAAAAAAAAAAAAAAAAHYEAABkcnMvZG93bnJldi54bWxQSwUG&#10;AAAAAAQABADzAAAAfgUAAAAA&#10;" filled="f" stroked="f">
                <v:textbox>
                  <w:txbxContent>
                    <w:p w14:paraId="66D0799B" w14:textId="77777777" w:rsidR="00604920" w:rsidRPr="008543EE" w:rsidRDefault="00604920" w:rsidP="00715A83">
                      <w:pPr>
                        <w:spacing w:after="80"/>
                        <w:ind w:left="357"/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Источник: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.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.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Ricci</w:t>
                      </w:r>
                    </w:p>
                    <w:p w14:paraId="66D62FE2" w14:textId="77777777" w:rsidR="00604920" w:rsidRDefault="00604920" w:rsidP="00715A83">
                      <w:pPr>
                        <w:pStyle w:val="afc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  <w:p w14:paraId="41F7E59E" w14:textId="77777777" w:rsidR="00604920" w:rsidRPr="00B817B8" w:rsidRDefault="00604920" w:rsidP="00715A83">
                      <w:pPr>
                        <w:pStyle w:val="afc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9A4BD1" w14:textId="7273C0B4" w:rsidR="00305ECB" w:rsidRPr="00305ECB" w:rsidRDefault="00305ECB" w:rsidP="00305ECB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305ECB">
        <w:rPr>
          <w:rFonts w:ascii="HeliosC" w:hAnsi="HeliosC"/>
          <w:color w:val="0F243E" w:themeColor="text2" w:themeShade="80"/>
          <w:sz w:val="18"/>
          <w:szCs w:val="18"/>
        </w:rPr>
        <w:t xml:space="preserve">По сравнению с 2017 г. средний размер сделки сокращается – в 2017 г. показатель составлял $85 млн., в 2018 г. – $49 млн. </w:t>
      </w:r>
    </w:p>
    <w:p w14:paraId="48C7C624" w14:textId="77777777" w:rsidR="00705999" w:rsidRDefault="00705999" w:rsidP="002971DE">
      <w:pPr>
        <w:pStyle w:val="af6"/>
        <w:keepNext/>
        <w:spacing w:before="120" w:after="80" w:line="276" w:lineRule="auto"/>
        <w:ind w:left="360"/>
        <w:jc w:val="center"/>
        <w:rPr>
          <w:rFonts w:ascii="HeliosC" w:hAnsi="HeliosC"/>
          <w:b/>
          <w:color w:val="4F81BD" w:themeColor="accent1"/>
          <w:sz w:val="19"/>
          <w:szCs w:val="19"/>
        </w:rPr>
      </w:pPr>
    </w:p>
    <w:p w14:paraId="1B368E42" w14:textId="22ED1CF3" w:rsidR="00CC67FC" w:rsidRDefault="00CC67FC" w:rsidP="007D0A6B">
      <w:pPr>
        <w:ind w:left="357"/>
        <w:jc w:val="center"/>
        <w:rPr>
          <w:noProof/>
          <w:lang w:val="ru-RU" w:eastAsia="ru-RU"/>
        </w:rPr>
      </w:pPr>
    </w:p>
    <w:p w14:paraId="71E775B7" w14:textId="77777777" w:rsidR="005928EE" w:rsidRDefault="005928EE" w:rsidP="007D0A6B">
      <w:pPr>
        <w:ind w:left="357"/>
        <w:jc w:val="center"/>
        <w:rPr>
          <w:noProof/>
          <w:lang w:val="ru-RU" w:eastAsia="ru-RU"/>
        </w:rPr>
      </w:pPr>
    </w:p>
    <w:p w14:paraId="56F742F4" w14:textId="643E12A2" w:rsidR="00715A83" w:rsidRPr="005E69DF" w:rsidRDefault="00715A83" w:rsidP="005E69DF">
      <w:pPr>
        <w:ind w:left="357"/>
        <w:jc w:val="center"/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</w:pPr>
    </w:p>
    <w:p w14:paraId="15FBD0CA" w14:textId="32A09EC2" w:rsidR="00285B0A" w:rsidRPr="007179FA" w:rsidRDefault="00285B0A" w:rsidP="007D0A6B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7179FA">
        <w:rPr>
          <w:rFonts w:ascii="HeliosC" w:hAnsi="HeliosC"/>
          <w:color w:val="0F243E" w:themeColor="text2" w:themeShade="80"/>
          <w:sz w:val="18"/>
          <w:szCs w:val="18"/>
        </w:rPr>
        <w:t>Наиболее значимые сделки 2018:</w:t>
      </w:r>
    </w:p>
    <w:p w14:paraId="4943B10D" w14:textId="60A9D324" w:rsidR="00CC67FC" w:rsidRDefault="00CC67FC" w:rsidP="00285B0A">
      <w:pPr>
        <w:pStyle w:val="af6"/>
        <w:keepNext/>
        <w:numPr>
          <w:ilvl w:val="1"/>
          <w:numId w:val="34"/>
        </w:numPr>
        <w:spacing w:before="40" w:after="40" w:line="276" w:lineRule="auto"/>
        <w:ind w:left="867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CC67FC">
        <w:rPr>
          <w:rFonts w:ascii="HeliosC" w:hAnsi="HeliosC"/>
          <w:color w:val="0F243E" w:themeColor="text2" w:themeShade="80"/>
          <w:sz w:val="18"/>
          <w:szCs w:val="18"/>
        </w:rPr>
        <w:t>Одна из ключевых сделок 2018 г. – инвестиционный фонд KLS Eurasia Venture Fund приобрел ТРЦ Ривьера ($400 млн.).</w:t>
      </w:r>
    </w:p>
    <w:p w14:paraId="4E66E41A" w14:textId="77777777" w:rsidR="00CC67FC" w:rsidRPr="00CC67FC" w:rsidRDefault="00CC67FC" w:rsidP="00CC67FC">
      <w:pPr>
        <w:pStyle w:val="af6"/>
        <w:keepNext/>
        <w:numPr>
          <w:ilvl w:val="1"/>
          <w:numId w:val="34"/>
        </w:numPr>
        <w:spacing w:before="40" w:after="40" w:line="276" w:lineRule="auto"/>
        <w:ind w:left="867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CC67FC">
        <w:rPr>
          <w:rFonts w:ascii="HeliosC" w:hAnsi="HeliosC"/>
          <w:color w:val="0F243E" w:themeColor="text2" w:themeShade="80"/>
          <w:sz w:val="18"/>
          <w:szCs w:val="18"/>
        </w:rPr>
        <w:t>Еще одной ключевой сделкой стала - приобретение сети DIY-магазинов «К-Раута». Стоимость сделки оценивается примерно в $206 млн.</w:t>
      </w:r>
    </w:p>
    <w:p w14:paraId="7F91260B" w14:textId="77777777" w:rsidR="00CC67FC" w:rsidRDefault="00CC67FC" w:rsidP="00CC67FC">
      <w:pPr>
        <w:pStyle w:val="af6"/>
        <w:keepNext/>
        <w:numPr>
          <w:ilvl w:val="1"/>
          <w:numId w:val="34"/>
        </w:numPr>
        <w:spacing w:before="40" w:after="40" w:line="276" w:lineRule="auto"/>
        <w:ind w:left="867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CC67FC">
        <w:rPr>
          <w:rFonts w:ascii="HeliosC" w:hAnsi="HeliosC"/>
          <w:color w:val="0F243E" w:themeColor="text2" w:themeShade="80"/>
          <w:sz w:val="18"/>
          <w:szCs w:val="18"/>
        </w:rPr>
        <w:t xml:space="preserve">Инвестиционно-финансовая группа PPF </w:t>
      </w:r>
      <w:proofErr w:type="spellStart"/>
      <w:r w:rsidRPr="00CC67FC">
        <w:rPr>
          <w:rFonts w:ascii="HeliosC" w:hAnsi="HeliosC"/>
          <w:color w:val="0F243E" w:themeColor="text2" w:themeShade="80"/>
          <w:sz w:val="18"/>
          <w:szCs w:val="18"/>
        </w:rPr>
        <w:t>Real</w:t>
      </w:r>
      <w:proofErr w:type="spellEnd"/>
      <w:r w:rsidRPr="00CC67FC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proofErr w:type="spellStart"/>
      <w:r w:rsidRPr="00CC67FC">
        <w:rPr>
          <w:rFonts w:ascii="HeliosC" w:hAnsi="HeliosC"/>
          <w:color w:val="0F243E" w:themeColor="text2" w:themeShade="80"/>
          <w:sz w:val="18"/>
          <w:szCs w:val="18"/>
        </w:rPr>
        <w:t>Estate</w:t>
      </w:r>
      <w:proofErr w:type="spellEnd"/>
      <w:r w:rsidRPr="00CC67FC">
        <w:rPr>
          <w:rFonts w:ascii="HeliosC" w:hAnsi="HeliosC"/>
          <w:color w:val="0F243E" w:themeColor="text2" w:themeShade="80"/>
          <w:sz w:val="18"/>
          <w:szCs w:val="18"/>
        </w:rPr>
        <w:t xml:space="preserve"> приобрела ТК Невский в Санкт-Петербурге ($194 млн.).</w:t>
      </w:r>
    </w:p>
    <w:p w14:paraId="79FABFC5" w14:textId="749B296D" w:rsidR="00CC67FC" w:rsidRPr="00CC67FC" w:rsidRDefault="00CC67FC" w:rsidP="00CC67FC">
      <w:pPr>
        <w:pStyle w:val="af6"/>
        <w:keepNext/>
        <w:numPr>
          <w:ilvl w:val="1"/>
          <w:numId w:val="34"/>
        </w:numPr>
        <w:spacing w:before="40" w:after="40" w:line="276" w:lineRule="auto"/>
        <w:ind w:left="867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CC67FC">
        <w:rPr>
          <w:rFonts w:ascii="HeliosC" w:hAnsi="HeliosC"/>
          <w:color w:val="0F243E" w:themeColor="text2" w:themeShade="80"/>
          <w:sz w:val="18"/>
          <w:szCs w:val="18"/>
        </w:rPr>
        <w:t xml:space="preserve">Покупка ТРК Мурманск </w:t>
      </w:r>
      <w:proofErr w:type="spellStart"/>
      <w:r w:rsidRPr="00CC67FC">
        <w:rPr>
          <w:rFonts w:ascii="HeliosC" w:hAnsi="HeliosC"/>
          <w:color w:val="0F243E" w:themeColor="text2" w:themeShade="80"/>
          <w:sz w:val="18"/>
          <w:szCs w:val="18"/>
        </w:rPr>
        <w:t>Молл</w:t>
      </w:r>
      <w:proofErr w:type="spellEnd"/>
      <w:r w:rsidRPr="00CC67FC">
        <w:rPr>
          <w:rFonts w:ascii="HeliosC" w:hAnsi="HeliosC"/>
          <w:color w:val="0F243E" w:themeColor="text2" w:themeShade="80"/>
          <w:sz w:val="18"/>
          <w:szCs w:val="18"/>
        </w:rPr>
        <w:t xml:space="preserve"> – актив был приобретен за $167 млн.</w:t>
      </w:r>
    </w:p>
    <w:p w14:paraId="43AC6530" w14:textId="1B806384" w:rsidR="004C4497" w:rsidRDefault="00CC67FC" w:rsidP="0017633B">
      <w:pPr>
        <w:pStyle w:val="af6"/>
        <w:keepNext/>
        <w:numPr>
          <w:ilvl w:val="1"/>
          <w:numId w:val="34"/>
        </w:numPr>
        <w:spacing w:before="40" w:after="40" w:line="276" w:lineRule="auto"/>
        <w:ind w:left="867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CC67FC">
        <w:rPr>
          <w:rFonts w:ascii="HeliosC" w:hAnsi="HeliosC"/>
          <w:color w:val="0F243E" w:themeColor="text2" w:themeShade="80"/>
          <w:sz w:val="18"/>
          <w:szCs w:val="18"/>
        </w:rPr>
        <w:t>МФК Метрополис был куплен компаниями Hines и PPF Real Estate (сумма сделки оценивается в $116 млн.).</w:t>
      </w:r>
    </w:p>
    <w:p w14:paraId="2776853D" w14:textId="77777777" w:rsidR="0017633B" w:rsidRPr="0017633B" w:rsidRDefault="0017633B" w:rsidP="0017633B">
      <w:pPr>
        <w:pStyle w:val="af6"/>
        <w:keepNext/>
        <w:spacing w:before="40" w:after="40" w:line="276" w:lineRule="auto"/>
        <w:ind w:left="867"/>
        <w:jc w:val="both"/>
        <w:rPr>
          <w:rFonts w:ascii="HeliosC" w:hAnsi="HeliosC"/>
          <w:color w:val="0F243E" w:themeColor="text2" w:themeShade="80"/>
          <w:sz w:val="18"/>
          <w:szCs w:val="18"/>
        </w:rPr>
      </w:pPr>
    </w:p>
    <w:p w14:paraId="5241BDFA" w14:textId="14157F3A" w:rsidR="00046DB5" w:rsidRPr="00046DB5" w:rsidRDefault="00064760" w:rsidP="00046DB5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b/>
          <w:color w:val="0F243E" w:themeColor="text2" w:themeShade="80"/>
          <w:sz w:val="18"/>
          <w:szCs w:val="18"/>
        </w:rPr>
        <w:t>По итогам 2018 г. в</w:t>
      </w:r>
      <w:r w:rsidRPr="00064760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ыросла доля </w:t>
      </w:r>
      <w:r>
        <w:rPr>
          <w:rFonts w:ascii="HeliosC" w:hAnsi="HeliosC"/>
          <w:b/>
          <w:color w:val="0F243E" w:themeColor="text2" w:themeShade="80"/>
          <w:sz w:val="18"/>
          <w:szCs w:val="18"/>
        </w:rPr>
        <w:t>иностранных представителей.</w:t>
      </w:r>
      <w:r w:rsidRPr="00064760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Совокупный объем инвестиционных сделок составил </w:t>
      </w:r>
      <w:r w:rsidR="00046DB5">
        <w:rPr>
          <w:rFonts w:ascii="HeliosC" w:hAnsi="HeliosC"/>
          <w:color w:val="0F243E" w:themeColor="text2" w:themeShade="80"/>
          <w:sz w:val="18"/>
          <w:szCs w:val="18"/>
        </w:rPr>
        <w:br/>
      </w:r>
      <w:r w:rsidRPr="00064760">
        <w:rPr>
          <w:rFonts w:ascii="HeliosC" w:hAnsi="HeliosC"/>
          <w:color w:val="0F243E" w:themeColor="text2" w:themeShade="80"/>
          <w:sz w:val="18"/>
          <w:szCs w:val="18"/>
        </w:rPr>
        <w:t>$</w:t>
      </w:r>
      <w:r>
        <w:rPr>
          <w:rFonts w:ascii="HeliosC" w:hAnsi="HeliosC"/>
          <w:color w:val="0F243E" w:themeColor="text2" w:themeShade="80"/>
          <w:sz w:val="18"/>
          <w:szCs w:val="18"/>
        </w:rPr>
        <w:t>959 млн. (</w:t>
      </w:r>
      <w:r w:rsidRPr="00064760">
        <w:rPr>
          <w:rFonts w:ascii="HeliosC" w:hAnsi="HeliosC"/>
          <w:color w:val="0F243E" w:themeColor="text2" w:themeShade="80"/>
          <w:sz w:val="18"/>
          <w:szCs w:val="18"/>
        </w:rPr>
        <w:t>32%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от общего объема)</w:t>
      </w:r>
      <w:r w:rsidRPr="00064760">
        <w:rPr>
          <w:rFonts w:ascii="HeliosC" w:hAnsi="HeliosC"/>
          <w:color w:val="0F243E" w:themeColor="text2" w:themeShade="80"/>
          <w:sz w:val="18"/>
          <w:szCs w:val="18"/>
        </w:rPr>
        <w:t>. Напомним, в прошлом году доля иностранных инвесторов была ниже в абсолютном и относительном выражени</w:t>
      </w:r>
      <w:r w:rsidR="00046DB5">
        <w:rPr>
          <w:rFonts w:ascii="HeliosC" w:hAnsi="HeliosC"/>
          <w:color w:val="0F243E" w:themeColor="text2" w:themeShade="80"/>
          <w:sz w:val="18"/>
          <w:szCs w:val="18"/>
        </w:rPr>
        <w:t>ях</w:t>
      </w:r>
      <w:r w:rsidRPr="00064760">
        <w:rPr>
          <w:rFonts w:ascii="HeliosC" w:hAnsi="HeliosC"/>
          <w:color w:val="0F243E" w:themeColor="text2" w:themeShade="80"/>
          <w:sz w:val="18"/>
          <w:szCs w:val="18"/>
        </w:rPr>
        <w:t>: $480 млн. и 11%. Однако активность 2018 года объясняется, во-первых, крупнейшей сделкой ($400 млн.) с участием фонда из СНГ. Во -</w:t>
      </w:r>
      <w:r w:rsidR="00046DB5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Pr="00064760">
        <w:rPr>
          <w:rFonts w:ascii="HeliosC" w:hAnsi="HeliosC"/>
          <w:color w:val="0F243E" w:themeColor="text2" w:themeShade="80"/>
          <w:sz w:val="18"/>
          <w:szCs w:val="18"/>
        </w:rPr>
        <w:t xml:space="preserve">вторых, приобретением объектов недвижимости компаниями </w:t>
      </w:r>
      <w:proofErr w:type="spellStart"/>
      <w:r w:rsidRPr="00064760">
        <w:rPr>
          <w:rFonts w:ascii="HeliosC" w:hAnsi="HeliosC"/>
          <w:color w:val="0F243E" w:themeColor="text2" w:themeShade="80"/>
          <w:sz w:val="18"/>
          <w:szCs w:val="18"/>
        </w:rPr>
        <w:t>Leroy</w:t>
      </w:r>
      <w:proofErr w:type="spellEnd"/>
      <w:r w:rsidRPr="00064760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proofErr w:type="spellStart"/>
      <w:r w:rsidRPr="00064760">
        <w:rPr>
          <w:rFonts w:ascii="HeliosC" w:hAnsi="HeliosC"/>
          <w:color w:val="0F243E" w:themeColor="text2" w:themeShade="80"/>
          <w:sz w:val="18"/>
          <w:szCs w:val="18"/>
        </w:rPr>
        <w:t>Merlin</w:t>
      </w:r>
      <w:proofErr w:type="spellEnd"/>
      <w:r w:rsidRPr="00064760">
        <w:rPr>
          <w:rFonts w:ascii="HeliosC" w:hAnsi="HeliosC"/>
          <w:color w:val="0F243E" w:themeColor="text2" w:themeShade="80"/>
          <w:sz w:val="18"/>
          <w:szCs w:val="18"/>
        </w:rPr>
        <w:t xml:space="preserve">, PPF и </w:t>
      </w:r>
      <w:proofErr w:type="spellStart"/>
      <w:r w:rsidRPr="00064760">
        <w:rPr>
          <w:rFonts w:ascii="HeliosC" w:hAnsi="HeliosC"/>
          <w:color w:val="0F243E" w:themeColor="text2" w:themeShade="80"/>
          <w:sz w:val="18"/>
          <w:szCs w:val="18"/>
        </w:rPr>
        <w:t>Hines</w:t>
      </w:r>
      <w:proofErr w:type="spellEnd"/>
      <w:r w:rsidRPr="00064760">
        <w:rPr>
          <w:rFonts w:ascii="HeliosC" w:hAnsi="HeliosC"/>
          <w:color w:val="0F243E" w:themeColor="text2" w:themeShade="80"/>
          <w:sz w:val="18"/>
          <w:szCs w:val="18"/>
        </w:rPr>
        <w:t xml:space="preserve"> – давно присутствуют в РФ и приняли стратегическое решение продолжить свою деятельность на российском рынке. Р</w:t>
      </w:r>
    </w:p>
    <w:p w14:paraId="0BFAC553" w14:textId="4AA79CAA" w:rsidR="00046DB5" w:rsidRPr="0017633B" w:rsidRDefault="00046DB5" w:rsidP="0017633B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commentRangeStart w:id="5"/>
      <w:r w:rsidRPr="00507E7E">
        <w:rPr>
          <w:rFonts w:ascii="HeliosC" w:hAnsi="HeliosC"/>
          <w:color w:val="0F243E" w:themeColor="text2" w:themeShade="80"/>
          <w:sz w:val="18"/>
          <w:szCs w:val="18"/>
        </w:rPr>
        <w:t>Р</w:t>
      </w:r>
      <w:r w:rsidR="00064760" w:rsidRPr="00064760">
        <w:rPr>
          <w:rFonts w:ascii="HeliosC" w:hAnsi="HeliosC"/>
          <w:color w:val="0F243E" w:themeColor="text2" w:themeShade="80"/>
          <w:sz w:val="18"/>
          <w:szCs w:val="18"/>
        </w:rPr>
        <w:t xml:space="preserve">оссийские инвесторы приобрели активы на сумму $2 млрд. (68%). </w:t>
      </w:r>
      <w:commentRangeEnd w:id="5"/>
      <w:r w:rsidR="004513E4">
        <w:rPr>
          <w:rStyle w:val="ae"/>
          <w:rFonts w:ascii="Cambria" w:hAnsi="Cambria"/>
          <w:lang w:val="en-US" w:eastAsia="en-US"/>
        </w:rPr>
        <w:commentReference w:id="5"/>
      </w:r>
    </w:p>
    <w:p w14:paraId="670D6C28" w14:textId="29C1D450" w:rsidR="00046DB5" w:rsidRDefault="00046DB5" w:rsidP="00046DB5">
      <w:pPr>
        <w:pStyle w:val="af6"/>
        <w:keepNext/>
        <w:spacing w:before="120" w:after="80" w:line="276" w:lineRule="auto"/>
        <w:rPr>
          <w:rFonts w:ascii="HeliosC" w:hAnsi="HeliosC"/>
          <w:b/>
          <w:color w:val="4F81BD" w:themeColor="accent1"/>
          <w:sz w:val="19"/>
          <w:szCs w:val="19"/>
        </w:rPr>
      </w:pPr>
      <w:r w:rsidRPr="00CD2291">
        <w:rPr>
          <w:rFonts w:ascii="HeliosC" w:hAnsi="HeliosC"/>
          <w:b/>
          <w:color w:val="4F81BD" w:themeColor="accent1"/>
          <w:sz w:val="19"/>
          <w:szCs w:val="19"/>
        </w:rPr>
        <w:t>Структура по стране происхождения</w:t>
      </w:r>
    </w:p>
    <w:p w14:paraId="2537BBF1" w14:textId="72F26036" w:rsidR="00046DB5" w:rsidRPr="00CD2291" w:rsidRDefault="00C87466" w:rsidP="00046DB5">
      <w:pPr>
        <w:pStyle w:val="af6"/>
        <w:keepNext/>
        <w:spacing w:before="120" w:after="80" w:line="276" w:lineRule="auto"/>
        <w:rPr>
          <w:rFonts w:ascii="HeliosC" w:eastAsiaTheme="minorHAnsi" w:hAnsi="HeliosC" w:cstheme="minorBidi"/>
          <w:color w:val="0F243E" w:themeColor="text2" w:themeShade="80"/>
          <w:lang w:eastAsia="en-US"/>
        </w:rPr>
      </w:pPr>
      <w:r w:rsidRPr="00B817B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37A0DC" wp14:editId="263DADD9">
                <wp:simplePos x="0" y="0"/>
                <wp:positionH relativeFrom="column">
                  <wp:posOffset>225188</wp:posOffset>
                </wp:positionH>
                <wp:positionV relativeFrom="paragraph">
                  <wp:posOffset>1760561</wp:posOffset>
                </wp:positionV>
                <wp:extent cx="1946763" cy="292100"/>
                <wp:effectExtent l="0" t="0" r="0" b="0"/>
                <wp:wrapNone/>
                <wp:docPr id="95" name="TextBox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763" cy="292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B651B" w14:textId="77777777" w:rsidR="00604920" w:rsidRPr="008543EE" w:rsidRDefault="00604920" w:rsidP="00C87466">
                            <w:pPr>
                              <w:spacing w:after="80"/>
                              <w:ind w:left="357"/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Источник: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.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Ricci</w:t>
                            </w:r>
                          </w:p>
                          <w:p w14:paraId="469274A1" w14:textId="77777777" w:rsidR="00604920" w:rsidRDefault="00604920" w:rsidP="00C87466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  <w:p w14:paraId="7B912AB0" w14:textId="77777777" w:rsidR="00604920" w:rsidRPr="00B817B8" w:rsidRDefault="00604920" w:rsidP="00C87466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7A0DC" id="_x0000_s1032" type="#_x0000_t202" style="position:absolute;left:0;text-align:left;margin-left:17.75pt;margin-top:138.65pt;width:153.3pt;height: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7ZGQIAAIMEAAAOAAAAZHJzL2Uyb0RvYy54bWysVNuO0zAQfUfiHyy/06QFCq2armBXywti&#10;V+zyAa5jNxa2x9huk/4940mb5fK0iBfHlzkzc87MZHM1OMuOKiYDvuHzWc2Z8hJa4/cN//Z4++o9&#10;ZykL3woLXjX8pBK/2r58senDWi2gA9uqyNCJT+s+NLzLOayrKslOOZFmEJTHRw3RiYzHuK/aKHr0&#10;7my1qOtl1UNsQwSpUsLbm/GRb8m/1krmO62Tysw2HHPLtEZad2Wtthux3kcROiPPaYh/yMIJ4zHo&#10;5OpGZMEO0fzlyhkZIYHOMwmuAq2NVMQB2czrP9g8dCIo4oLipDDJlP6fW/nleB+ZaRu+esuZFw5r&#10;9KiG/BEGNq+JEp4+p4xCVX1IawIUeWn7EBCdB7TG4hcxy33Cy6LFoKMrX2TJ8B3lP02So1MmC2j1&#10;Zvlu+ZoziW+L1WJeU02qJ3SIKX9S4FjZNDxiSSktcTxnJdYXkxLMw62xlspqPesLrwUyky4gx+T3&#10;hJ2MMI71Z2Zj2kQgn6wqzqz/qjSqQ9mXiyTjfndtIxtbCHscWV0aiZwhoBhqTOKZ2DOkoBV17jPx&#10;E4jig88T3hkPkYjTXKlC4ChwItrvVDRMXI/2FylGAYoWedgN1B/LS3l30J6w6jj0+Q4XbQFVltYE&#10;znocJFT5x0FExVnM9hrGuRNedoCajaXz8OGQQZupqUaX5+DY6bj7bZR+PZPV079j+xMAAP//AwBQ&#10;SwMEFAAGAAgAAAAhANys1UHfAAAACgEAAA8AAABkcnMvZG93bnJldi54bWxMj01PwzAMhu9I/IfI&#10;SNxYsmZlUJpOCMQVtPEhccsar61onKrJ1vLvMSe42fKj189bbmbfixOOsQtkYLlQIJDq4DpqDLy9&#10;Pl3dgIjJkrN9IDTwjRE21flZaQsXJtriaZcawSEUC2ugTWkopIx1i97GRRiQ+HYIo7eJ17GRbrQT&#10;h/teZkpdS2874g+tHfChxfprd/QG3p8Pnx8r9dI8+nyYwqwk+VtpzOXFfH8HIuGc/mD41Wd1qNhp&#10;H47kougN6Dxn0kC2XmsQDOhVtgSx5yHTGmRVyv8Vqh8AAAD//wMAUEsBAi0AFAAGAAgAAAAhALaD&#10;OJL+AAAA4QEAABMAAAAAAAAAAAAAAAAAAAAAAFtDb250ZW50X1R5cGVzXS54bWxQSwECLQAUAAYA&#10;CAAAACEAOP0h/9YAAACUAQAACwAAAAAAAAAAAAAAAAAvAQAAX3JlbHMvLnJlbHNQSwECLQAUAAYA&#10;CAAAACEA5ZhO2RkCAACDBAAADgAAAAAAAAAAAAAAAAAuAgAAZHJzL2Uyb0RvYy54bWxQSwECLQAU&#10;AAYACAAAACEA3KzVQd8AAAAKAQAADwAAAAAAAAAAAAAAAABzBAAAZHJzL2Rvd25yZXYueG1sUEsF&#10;BgAAAAAEAAQA8wAAAH8FAAAAAA==&#10;" filled="f" stroked="f">
                <v:textbox>
                  <w:txbxContent>
                    <w:p w14:paraId="29EB651B" w14:textId="77777777" w:rsidR="00604920" w:rsidRPr="008543EE" w:rsidRDefault="00604920" w:rsidP="00C87466">
                      <w:pPr>
                        <w:spacing w:after="80"/>
                        <w:ind w:left="357"/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Источник: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.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.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Ricci</w:t>
                      </w:r>
                    </w:p>
                    <w:p w14:paraId="469274A1" w14:textId="77777777" w:rsidR="00604920" w:rsidRDefault="00604920" w:rsidP="00C87466">
                      <w:pPr>
                        <w:pStyle w:val="afc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  <w:p w14:paraId="7B912AB0" w14:textId="77777777" w:rsidR="00604920" w:rsidRPr="00B817B8" w:rsidRDefault="00604920" w:rsidP="00C87466">
                      <w:pPr>
                        <w:pStyle w:val="afc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6DB5" w:rsidRPr="00046DB5">
        <w:rPr>
          <w:noProof/>
        </w:rPr>
        <w:drawing>
          <wp:inline distT="0" distB="0" distL="0" distR="0" wp14:anchorId="66DA58F8" wp14:editId="27432012">
            <wp:extent cx="1935678" cy="1768832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98" cy="177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DDEB6" w14:textId="4B9A210A" w:rsidR="00046DB5" w:rsidRPr="00046DB5" w:rsidRDefault="00046DB5" w:rsidP="00046DB5">
      <w:pPr>
        <w:keepNext/>
        <w:spacing w:before="120" w:after="8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</w:rPr>
      </w:pPr>
    </w:p>
    <w:p w14:paraId="724147D7" w14:textId="4D6DF17A" w:rsidR="0017633B" w:rsidRDefault="0017633B">
      <w:pPr>
        <w:rPr>
          <w:rFonts w:ascii="HeliosC" w:hAnsi="HeliosC"/>
          <w:color w:val="0F243E" w:themeColor="text2" w:themeShade="80"/>
          <w:sz w:val="18"/>
          <w:szCs w:val="18"/>
          <w:lang w:val="ru-RU" w:eastAsia="ru-RU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br w:type="page"/>
      </w:r>
    </w:p>
    <w:p w14:paraId="0DD5B528" w14:textId="77777777" w:rsidR="0017633B" w:rsidRPr="0017633B" w:rsidRDefault="0017633B" w:rsidP="0017633B">
      <w:pPr>
        <w:pStyle w:val="af6"/>
        <w:keepNext/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</w:p>
    <w:p w14:paraId="0BBD4AA6" w14:textId="211B1097" w:rsidR="00C87466" w:rsidRPr="00C87466" w:rsidRDefault="009D6901" w:rsidP="00C87466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>Доля и</w:t>
      </w:r>
      <w:r w:rsidR="00C87466" w:rsidRPr="00C87466">
        <w:rPr>
          <w:rFonts w:ascii="HeliosC" w:hAnsi="HeliosC"/>
          <w:color w:val="0F243E" w:themeColor="text2" w:themeShade="80"/>
          <w:sz w:val="18"/>
          <w:szCs w:val="18"/>
        </w:rPr>
        <w:t>нвестиционно-финансовы</w:t>
      </w:r>
      <w:r>
        <w:rPr>
          <w:rFonts w:ascii="HeliosC" w:hAnsi="HeliosC"/>
          <w:color w:val="0F243E" w:themeColor="text2" w:themeShade="80"/>
          <w:sz w:val="18"/>
          <w:szCs w:val="18"/>
        </w:rPr>
        <w:t>х</w:t>
      </w:r>
      <w:r w:rsidR="00C87466" w:rsidRPr="00C87466">
        <w:rPr>
          <w:rFonts w:ascii="HeliosC" w:hAnsi="HeliosC"/>
          <w:color w:val="0F243E" w:themeColor="text2" w:themeShade="80"/>
          <w:sz w:val="18"/>
          <w:szCs w:val="18"/>
        </w:rPr>
        <w:t xml:space="preserve"> компани</w:t>
      </w:r>
      <w:r>
        <w:rPr>
          <w:rFonts w:ascii="HeliosC" w:hAnsi="HeliosC"/>
          <w:color w:val="0F243E" w:themeColor="text2" w:themeShade="80"/>
          <w:sz w:val="18"/>
          <w:szCs w:val="18"/>
        </w:rPr>
        <w:t>й</w:t>
      </w:r>
      <w:r w:rsidR="00C87466" w:rsidRPr="00C87466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>
        <w:rPr>
          <w:rFonts w:ascii="HeliosC" w:hAnsi="HeliosC"/>
          <w:color w:val="0F243E" w:themeColor="text2" w:themeShade="80"/>
          <w:sz w:val="18"/>
          <w:szCs w:val="18"/>
        </w:rPr>
        <w:t>составила</w:t>
      </w:r>
      <w:r w:rsidR="00C87466" w:rsidRPr="00C87466">
        <w:rPr>
          <w:rFonts w:ascii="HeliosC" w:hAnsi="HeliosC"/>
          <w:color w:val="0F243E" w:themeColor="text2" w:themeShade="80"/>
          <w:sz w:val="18"/>
          <w:szCs w:val="18"/>
        </w:rPr>
        <w:t xml:space="preserve"> 53% от общего объема, что в абсолютном выражении составляет $1,6 млрд. Девелоперы приобрели активы на сумму </w:t>
      </w:r>
      <w:r w:rsidR="00894F02">
        <w:rPr>
          <w:rFonts w:ascii="HeliosC" w:hAnsi="HeliosC"/>
          <w:color w:val="0F243E" w:themeColor="text2" w:themeShade="80"/>
          <w:sz w:val="18"/>
          <w:szCs w:val="18"/>
        </w:rPr>
        <w:br/>
      </w:r>
      <w:r w:rsidR="00C87466" w:rsidRPr="00C87466">
        <w:rPr>
          <w:rFonts w:ascii="HeliosC" w:hAnsi="HeliosC"/>
          <w:color w:val="0F243E" w:themeColor="text2" w:themeShade="80"/>
          <w:sz w:val="18"/>
          <w:szCs w:val="18"/>
        </w:rPr>
        <w:t>$455 млн. (15% от общего объема).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Отметим, что в 2017 г. Финансовые институты приобрели коммерческой недвижимости на сумму </w:t>
      </w:r>
      <w:r>
        <w:rPr>
          <w:rFonts w:ascii="HeliosC" w:hAnsi="HeliosC"/>
          <w:color w:val="0F243E" w:themeColor="text2" w:themeShade="80"/>
          <w:sz w:val="18"/>
          <w:szCs w:val="18"/>
        </w:rPr>
        <w:br/>
      </w:r>
      <w:r w:rsidRPr="009D6901">
        <w:rPr>
          <w:rFonts w:ascii="HeliosC" w:hAnsi="HeliosC"/>
          <w:color w:val="0F243E" w:themeColor="text2" w:themeShade="80"/>
          <w:sz w:val="18"/>
          <w:szCs w:val="18"/>
        </w:rPr>
        <w:t>$</w:t>
      </w:r>
      <w:r>
        <w:rPr>
          <w:rFonts w:ascii="HeliosC" w:hAnsi="HeliosC"/>
          <w:color w:val="0F243E" w:themeColor="text2" w:themeShade="80"/>
          <w:sz w:val="18"/>
          <w:szCs w:val="18"/>
        </w:rPr>
        <w:t>1,9 млрд.</w:t>
      </w:r>
      <w:r w:rsidRPr="009D6901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Pr="00C22768">
        <w:rPr>
          <w:rFonts w:ascii="HeliosC" w:hAnsi="HeliosC"/>
          <w:color w:val="0F243E" w:themeColor="text2" w:themeShade="80"/>
          <w:sz w:val="18"/>
          <w:szCs w:val="18"/>
        </w:rPr>
        <w:t xml:space="preserve">(43%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от общего объема). </w:t>
      </w:r>
      <w:r w:rsidR="00C22768">
        <w:rPr>
          <w:rFonts w:ascii="HeliosC" w:hAnsi="HeliosC"/>
          <w:color w:val="0F243E" w:themeColor="text2" w:themeShade="80"/>
          <w:sz w:val="18"/>
          <w:szCs w:val="18"/>
        </w:rPr>
        <w:t xml:space="preserve">Доля девелоперов составила 39% от общего объема, что в абсолютном выражении – </w:t>
      </w:r>
      <w:r w:rsidR="00C22768" w:rsidRPr="009D6901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C22768">
        <w:rPr>
          <w:rFonts w:ascii="HeliosC" w:hAnsi="HeliosC"/>
          <w:color w:val="0F243E" w:themeColor="text2" w:themeShade="80"/>
          <w:sz w:val="18"/>
          <w:szCs w:val="18"/>
        </w:rPr>
        <w:t xml:space="preserve">1,8 млрд. </w:t>
      </w:r>
    </w:p>
    <w:p w14:paraId="67182E65" w14:textId="24C582F6" w:rsidR="00365EFA" w:rsidRPr="00365EFA" w:rsidRDefault="00365EFA" w:rsidP="00365EFA">
      <w:pPr>
        <w:pStyle w:val="af6"/>
        <w:keepNext/>
        <w:spacing w:before="120" w:after="80" w:line="276" w:lineRule="auto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commentRangeStart w:id="6"/>
      <w:r w:rsidRPr="004C1714">
        <w:rPr>
          <w:rFonts w:ascii="HeliosC" w:hAnsi="HeliosC"/>
          <w:b/>
          <w:color w:val="4F81BD" w:themeColor="accent1"/>
          <w:sz w:val="19"/>
          <w:szCs w:val="19"/>
        </w:rPr>
        <w:t>Структура по профилю инвестора</w:t>
      </w:r>
      <w:commentRangeEnd w:id="6"/>
      <w:r w:rsidR="00EC07B5">
        <w:rPr>
          <w:rStyle w:val="ae"/>
          <w:rFonts w:ascii="Cambria" w:hAnsi="Cambria"/>
          <w:lang w:val="en-US" w:eastAsia="en-US"/>
        </w:rPr>
        <w:commentReference w:id="6"/>
      </w:r>
    </w:p>
    <w:p w14:paraId="2E559D8F" w14:textId="6844989B" w:rsidR="004C4497" w:rsidRDefault="00C87466" w:rsidP="00426BF4">
      <w:pPr>
        <w:pStyle w:val="af6"/>
        <w:keepNext/>
        <w:spacing w:after="80" w:line="276" w:lineRule="auto"/>
        <w:ind w:left="357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B817B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955A8D" wp14:editId="55321BE5">
                <wp:simplePos x="0" y="0"/>
                <wp:positionH relativeFrom="column">
                  <wp:posOffset>-1109</wp:posOffset>
                </wp:positionH>
                <wp:positionV relativeFrom="paragraph">
                  <wp:posOffset>1698919</wp:posOffset>
                </wp:positionV>
                <wp:extent cx="1946763" cy="292100"/>
                <wp:effectExtent l="0" t="0" r="0" b="0"/>
                <wp:wrapNone/>
                <wp:docPr id="71" name="TextBox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763" cy="292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FDF05" w14:textId="761FE749" w:rsidR="00604920" w:rsidRPr="008543EE" w:rsidRDefault="00604920" w:rsidP="00715A83">
                            <w:pPr>
                              <w:spacing w:after="80"/>
                              <w:ind w:left="357"/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Источник: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.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Ricci</w:t>
                            </w:r>
                          </w:p>
                          <w:p w14:paraId="00DBC1AD" w14:textId="77777777" w:rsidR="00604920" w:rsidRDefault="00604920" w:rsidP="00715A83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  <w:p w14:paraId="09A1AAD2" w14:textId="77777777" w:rsidR="00604920" w:rsidRPr="00B817B8" w:rsidRDefault="00604920" w:rsidP="00715A83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55A8D" id="_x0000_s1033" type="#_x0000_t202" style="position:absolute;left:0;text-align:left;margin-left:-.1pt;margin-top:133.75pt;width:153.3pt;height:2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mLGgIAAIMEAAAOAAAAZHJzL2Uyb0RvYy54bWysVMFy2yAQvXem/8BwryWrjVNrLGfaZNJL&#10;p8k0yQdgBBJTYClgS/77LshW2uaUTi9YwL7Hvre73lyNRpOD8EGBbehyUVIiLIdW2a6hT4+37z5S&#10;EiKzLdNgRUOPItCr7ds3m8HVooIedCs8QRIb6sE1tI/R1UUReC8MCwtwwuKlBG9YxK3vitazAdmN&#10;LqqyXBUD+NZ54CIEPL2ZLuk280speLyTMohIdEMxt5hXn9ddWovthtWdZ65X/JQG+4csDFMWH52p&#10;blhkZO/VCyqjuIcAMi44mAKkVFxkDahmWf6l5qFnTmQtaE5ws03h/9Hyb4d7T1Tb0MslJZYZrNGj&#10;GONnGMmyzJJw9zVENKoYXKgzINmbPx8couOI0Vj8ZGY6D3iYvBilN+kXVRK8R/uPs+VISngCrT+s&#10;LlfvKeF4V62rZZlrUjyjnQ/xiwBD0kdDPZY0p8UOp6xYfQ5Jj1m4VVrnsmpLhoauL6oLpDcONQbb&#10;ZewchO9oe1I2pZ0FxKMWiUzb70KiOzn7dBC473bX2pOphbDHUdW5kTIZAlKgxCReiT1BElrkzn0l&#10;fgbl98HGGW+UBZ+F57kSScCB4US0P3LRMHE5xZ+tmAxIXsRxN079cS7vDtojVh2HPt7hIjWgy1wr&#10;R8mAg4Qu/9wzLyjxUV/DNHfM8h7Qs6l0Fj7tI0g1N9VEeXocOx2//hil3/c56vm/Y/sLAAD//wMA&#10;UEsDBBQABgAIAAAAIQDIoMvd3wAAAAkBAAAPAAAAZHJzL2Rvd25yZXYueG1sTI/NTsMwEITvSLyD&#10;tZW4tXbTJkAap0IgrkWUH4mbG2+TiHgdxW4T3p7tCW6zmtHMt8V2cp044xBaTxqWCwUCqfK2pVrD&#10;+9vz/A5EiIas6Tyhhh8MsC2vrwqTWz/SK573sRZcQiE3GpoY+1zKUDXoTFj4Hom9ox+ciXwOtbSD&#10;GbncdTJRKpPOtMQLjenxscHqe39yGj52x6/PtXqpn1zaj35Skty91PpmNj1sQESc4l8YLviMDiUz&#10;HfyJbBCdhnnCQQ1JdpuCYH+lsjWIA4vlKgVZFvL/B+UvAAAA//8DAFBLAQItABQABgAIAAAAIQC2&#10;gziS/gAAAOEBAAATAAAAAAAAAAAAAAAAAAAAAABbQ29udGVudF9UeXBlc10ueG1sUEsBAi0AFAAG&#10;AAgAAAAhADj9If/WAAAAlAEAAAsAAAAAAAAAAAAAAAAALwEAAF9yZWxzLy5yZWxzUEsBAi0AFAAG&#10;AAgAAAAhAE9uSYsaAgAAgwQAAA4AAAAAAAAAAAAAAAAALgIAAGRycy9lMm9Eb2MueG1sUEsBAi0A&#10;FAAGAAgAAAAhAMigy93fAAAACQEAAA8AAAAAAAAAAAAAAAAAdAQAAGRycy9kb3ducmV2LnhtbFBL&#10;BQYAAAAABAAEAPMAAACABQAAAAA=&#10;" filled="f" stroked="f">
                <v:textbox>
                  <w:txbxContent>
                    <w:p w14:paraId="69BFDF05" w14:textId="761FE749" w:rsidR="00604920" w:rsidRPr="008543EE" w:rsidRDefault="00604920" w:rsidP="00715A83">
                      <w:pPr>
                        <w:spacing w:after="80"/>
                        <w:ind w:left="357"/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Источник: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.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.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Ricci</w:t>
                      </w:r>
                    </w:p>
                    <w:p w14:paraId="00DBC1AD" w14:textId="77777777" w:rsidR="00604920" w:rsidRDefault="00604920" w:rsidP="00715A83">
                      <w:pPr>
                        <w:pStyle w:val="afc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  <w:p w14:paraId="09A1AAD2" w14:textId="77777777" w:rsidR="00604920" w:rsidRPr="00B817B8" w:rsidRDefault="00604920" w:rsidP="00715A83">
                      <w:pPr>
                        <w:pStyle w:val="afc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07B5" w:rsidRPr="00EC07B5">
        <w:rPr>
          <w:noProof/>
        </w:rPr>
        <w:drawing>
          <wp:inline distT="0" distB="0" distL="0" distR="0" wp14:anchorId="5615C5FE" wp14:editId="7E64F35C">
            <wp:extent cx="2618509" cy="1744695"/>
            <wp:effectExtent l="0" t="0" r="0" b="825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37" cy="174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7705" w14:textId="77777777" w:rsidR="00EC07B5" w:rsidRDefault="00EC07B5" w:rsidP="00426BF4">
      <w:pPr>
        <w:pStyle w:val="af6"/>
        <w:keepNext/>
        <w:spacing w:after="80" w:line="276" w:lineRule="auto"/>
        <w:ind w:left="357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</w:p>
    <w:p w14:paraId="48D4D5C6" w14:textId="2DF372FD" w:rsidR="00426BF4" w:rsidRPr="00426BF4" w:rsidRDefault="001438F6" w:rsidP="00426BF4">
      <w:pPr>
        <w:pStyle w:val="af6"/>
        <w:keepNext/>
        <w:spacing w:after="80" w:line="276" w:lineRule="auto"/>
        <w:ind w:left="357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B817B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E6E8FC" wp14:editId="01D90218">
                <wp:simplePos x="0" y="0"/>
                <wp:positionH relativeFrom="column">
                  <wp:posOffset>-2540</wp:posOffset>
                </wp:positionH>
                <wp:positionV relativeFrom="paragraph">
                  <wp:posOffset>1659890</wp:posOffset>
                </wp:positionV>
                <wp:extent cx="1936750" cy="114300"/>
                <wp:effectExtent l="0" t="0" r="0" b="0"/>
                <wp:wrapNone/>
                <wp:docPr id="83" name="TextBox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1143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CCD41" w14:textId="4A0DD288" w:rsidR="00604920" w:rsidRPr="008543EE" w:rsidRDefault="00604920" w:rsidP="00426BF4">
                            <w:pPr>
                              <w:ind w:left="357"/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Источник: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&amp;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P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 и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.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Ricci</w:t>
                            </w:r>
                          </w:p>
                          <w:p w14:paraId="61CB08BC" w14:textId="77777777" w:rsidR="00604920" w:rsidRPr="00B817B8" w:rsidRDefault="00604920" w:rsidP="001438F6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6E8FC" id="_x0000_s1034" type="#_x0000_t202" style="position:absolute;left:0;text-align:left;margin-left:-.2pt;margin-top:130.7pt;width:152.5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6kGgIAAIMEAAAOAAAAZHJzL2Uyb0RvYy54bWysVMFy2yAQvXem/8BwryXbdZpoLGfaZNJL&#10;p+k0yQdgBBJTYClgS/77LkhW2uaUTi9YwL7Hvre73l4PRpOj8EGBrelyUVIiLIdG2bamT4937y4p&#10;CZHZhmmwoqYnEej17u2bbe8qsYIOdCM8QRIbqt7VtIvRVUUReCcMCwtwwuKlBG9YxK1vi8azHtmN&#10;LlZleVH04BvngYsQ8PR2vKS7zC+l4PFeyiAi0TXF3GJefV73aS12W1a1nrlO8SkN9g9ZGKYsPjpT&#10;3bLIyMGrF1RGcQ8BZFxwMAVIqbjIGlDNsvxLzUPHnMha0JzgZpvC/6PlX4/fPFFNTS/XlFhmsEaP&#10;YoifYCDLMkvC3ZcQ0aiid6HKgGRv/nxwiI4DRmPxk5npPOBh8mKQ3qRfVEnwHu0/zZYjKeEJdLW+&#10;+LDBK453y+X7dZlrUjyjnQ/xswBD0kdNPZY0p8WOU1asOoekxyzcKa1zWbUlfU2vNqsN0huHGoNt&#10;M3YOwne0nZSNaWcB8aRFItP2u5DoTs4+HQTu2/2N9mRsIexxTP3cSJkMASlQYhKvxE6QhBa5c1+J&#10;n0H5fbBxxhtlwWfhea5EEnBkOBHNj1w0TFyO8WcrRgOSF3HYD2N/nMu7h+aEVcehj/e4SA3oMtfK&#10;UdLjIKHLPw/MC0p81Dcwzh2zvAP0bCydhY+HCFLNTTVSTo9jp+PXH6P0+z5HPf937H4BAAD//wMA&#10;UEsDBBQABgAIAAAAIQAg4am53gAAAAkBAAAPAAAAZHJzL2Rvd25yZXYueG1sTI9BT8MwDIXvSPyH&#10;yJO4bclGKaxrOiEQV9AGm8Qta7y2onGqJlvLv593gpvt9/T8vXw9ulacsQ+NJw3zmQKBVHrbUKXh&#10;6/Nt+gQiREPWtJ5Qwy8GWBe3N7nJrB9og+dtrASHUMiMhjrGLpMylDU6E2a+Q2Lt6HtnIq99JW1v&#10;Bg53rVwolUpnGuIPtenwpcbyZ3tyGnbvx+99oj6qV/fQDX5UktxSan03GZ9XICKO8c8MV3xGh4KZ&#10;Dv5ENohWwzRho4ZFOueB9XuVpCAOfHlcJiCLXP5vUFwAAAD//wMAUEsBAi0AFAAGAAgAAAAhALaD&#10;OJL+AAAA4QEAABMAAAAAAAAAAAAAAAAAAAAAAFtDb250ZW50X1R5cGVzXS54bWxQSwECLQAUAAYA&#10;CAAAACEAOP0h/9YAAACUAQAACwAAAAAAAAAAAAAAAAAvAQAAX3JlbHMvLnJlbHNQSwECLQAUAAYA&#10;CAAAACEAnk8epBoCAACDBAAADgAAAAAAAAAAAAAAAAAuAgAAZHJzL2Uyb0RvYy54bWxQSwECLQAU&#10;AAYACAAAACEAIOGpud4AAAAJAQAADwAAAAAAAAAAAAAAAAB0BAAAZHJzL2Rvd25yZXYueG1sUEsF&#10;BgAAAAAEAAQA8wAAAH8FAAAAAA==&#10;" filled="f" stroked="f">
                <v:textbox>
                  <w:txbxContent>
                    <w:p w14:paraId="502CCD41" w14:textId="4A0DD288" w:rsidR="00604920" w:rsidRPr="008543EE" w:rsidRDefault="00604920" w:rsidP="00426BF4">
                      <w:pPr>
                        <w:ind w:left="357"/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Источник: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&amp;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P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 и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.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.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Ricci</w:t>
                      </w:r>
                    </w:p>
                    <w:p w14:paraId="61CB08BC" w14:textId="77777777" w:rsidR="00604920" w:rsidRPr="00B817B8" w:rsidRDefault="00604920" w:rsidP="001438F6">
                      <w:pPr>
                        <w:pStyle w:val="afc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8EDF71" w14:textId="7A6FCF7C" w:rsidR="003E4083" w:rsidRPr="003E4083" w:rsidRDefault="00305ECB" w:rsidP="00426BF4">
      <w:pPr>
        <w:pStyle w:val="af6"/>
        <w:keepNext/>
        <w:numPr>
          <w:ilvl w:val="0"/>
          <w:numId w:val="22"/>
        </w:numPr>
        <w:spacing w:before="80" w:line="276" w:lineRule="auto"/>
        <w:ind w:left="351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b/>
          <w:color w:val="0F243E" w:themeColor="text2" w:themeShade="80"/>
          <w:sz w:val="18"/>
          <w:szCs w:val="18"/>
        </w:rPr>
        <w:t xml:space="preserve">Офисный сегмент второй год подряд уступает первенство торговому сегменту. </w:t>
      </w:r>
      <w:r w:rsidR="0053247D">
        <w:rPr>
          <w:rFonts w:ascii="HeliosC" w:hAnsi="HeliosC"/>
          <w:color w:val="0F243E" w:themeColor="text2" w:themeShade="80"/>
          <w:sz w:val="18"/>
          <w:szCs w:val="18"/>
        </w:rPr>
        <w:t xml:space="preserve">Примечательно, что </w:t>
      </w:r>
      <w:r w:rsidR="007076A7">
        <w:rPr>
          <w:rFonts w:ascii="HeliosC" w:hAnsi="HeliosC"/>
          <w:color w:val="0F243E" w:themeColor="text2" w:themeShade="80"/>
          <w:sz w:val="18"/>
          <w:szCs w:val="18"/>
        </w:rPr>
        <w:t xml:space="preserve">больше половины крупных сделок (более </w:t>
      </w:r>
      <w:r w:rsidR="007076A7" w:rsidRPr="007076A7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7076A7">
        <w:rPr>
          <w:rFonts w:ascii="HeliosC" w:hAnsi="HeliosC"/>
          <w:color w:val="0F243E" w:themeColor="text2" w:themeShade="80"/>
          <w:sz w:val="18"/>
          <w:szCs w:val="18"/>
        </w:rPr>
        <w:t>100 млн.</w:t>
      </w:r>
      <w:r w:rsidR="007076A7" w:rsidRPr="007076A7">
        <w:rPr>
          <w:rFonts w:ascii="HeliosC" w:hAnsi="HeliosC"/>
          <w:color w:val="0F243E" w:themeColor="text2" w:themeShade="80"/>
          <w:sz w:val="18"/>
          <w:szCs w:val="18"/>
        </w:rPr>
        <w:t>)</w:t>
      </w:r>
      <w:r w:rsidR="007076A7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7076A7" w:rsidRPr="007076A7">
        <w:rPr>
          <w:rFonts w:ascii="HeliosC" w:hAnsi="HeliosC"/>
          <w:color w:val="0F243E" w:themeColor="text2" w:themeShade="80"/>
          <w:sz w:val="18"/>
          <w:szCs w:val="18"/>
        </w:rPr>
        <w:t xml:space="preserve">– 56% </w:t>
      </w:r>
      <w:r w:rsidR="007076A7">
        <w:rPr>
          <w:rFonts w:ascii="HeliosC" w:hAnsi="HeliosC"/>
          <w:color w:val="0F243E" w:themeColor="text2" w:themeShade="80"/>
          <w:sz w:val="18"/>
          <w:szCs w:val="18"/>
        </w:rPr>
        <w:t xml:space="preserve">от общего объема сформировано торговым сегментом. Доля приобретенной офисной недвижимости (сумма более </w:t>
      </w:r>
      <w:r w:rsidR="007076A7" w:rsidRPr="007076A7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7076A7">
        <w:rPr>
          <w:rFonts w:ascii="HeliosC" w:hAnsi="HeliosC"/>
          <w:color w:val="0F243E" w:themeColor="text2" w:themeShade="80"/>
          <w:sz w:val="18"/>
          <w:szCs w:val="18"/>
        </w:rPr>
        <w:t xml:space="preserve">100 млн.) составила 37% от общего объема. </w:t>
      </w:r>
    </w:p>
    <w:p w14:paraId="1ABF924F" w14:textId="77777777" w:rsidR="00B07DDE" w:rsidRPr="00773EC4" w:rsidRDefault="00B07DDE" w:rsidP="00B07DDE">
      <w:pPr>
        <w:jc w:val="center"/>
        <w:rPr>
          <w:rFonts w:ascii="HeliosC" w:hAnsi="HeliosC"/>
          <w:b/>
          <w:color w:val="4F81BD" w:themeColor="accent1"/>
          <w:sz w:val="19"/>
          <w:szCs w:val="19"/>
          <w:lang w:val="ru-RU"/>
        </w:rPr>
      </w:pPr>
    </w:p>
    <w:p w14:paraId="5925EB41" w14:textId="2EFF7F33" w:rsidR="005C77FF" w:rsidRPr="00B07DDE" w:rsidRDefault="00AC5795" w:rsidP="00B07DDE">
      <w:pPr>
        <w:jc w:val="center"/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</w:pPr>
      <w:proofErr w:type="spellStart"/>
      <w:r w:rsidRPr="00B07DDE">
        <w:rPr>
          <w:rFonts w:ascii="HeliosC" w:hAnsi="HeliosC"/>
          <w:b/>
          <w:color w:val="4F81BD" w:themeColor="accent1"/>
          <w:sz w:val="19"/>
          <w:szCs w:val="19"/>
        </w:rPr>
        <w:t>Структура</w:t>
      </w:r>
      <w:proofErr w:type="spellEnd"/>
      <w:r w:rsidRPr="00B07DDE">
        <w:rPr>
          <w:rFonts w:ascii="HeliosC" w:hAnsi="HeliosC"/>
          <w:b/>
          <w:color w:val="4F81BD" w:themeColor="accent1"/>
          <w:sz w:val="19"/>
          <w:szCs w:val="19"/>
        </w:rPr>
        <w:t xml:space="preserve"> </w:t>
      </w:r>
      <w:proofErr w:type="spellStart"/>
      <w:r w:rsidRPr="00B07DDE">
        <w:rPr>
          <w:rFonts w:ascii="HeliosC" w:hAnsi="HeliosC"/>
          <w:b/>
          <w:color w:val="4F81BD" w:themeColor="accent1"/>
          <w:sz w:val="19"/>
          <w:szCs w:val="19"/>
        </w:rPr>
        <w:t>по</w:t>
      </w:r>
      <w:proofErr w:type="spellEnd"/>
      <w:r w:rsidRPr="00B07DDE">
        <w:rPr>
          <w:rFonts w:ascii="HeliosC" w:hAnsi="HeliosC"/>
          <w:b/>
          <w:color w:val="4F81BD" w:themeColor="accent1"/>
          <w:sz w:val="19"/>
          <w:szCs w:val="19"/>
        </w:rPr>
        <w:t xml:space="preserve"> </w:t>
      </w:r>
      <w:proofErr w:type="spellStart"/>
      <w:r w:rsidRPr="00B07DDE">
        <w:rPr>
          <w:rFonts w:ascii="HeliosC" w:hAnsi="HeliosC"/>
          <w:b/>
          <w:color w:val="4F81BD" w:themeColor="accent1"/>
          <w:sz w:val="19"/>
          <w:szCs w:val="19"/>
        </w:rPr>
        <w:t>сегментам</w:t>
      </w:r>
      <w:proofErr w:type="spellEnd"/>
    </w:p>
    <w:p w14:paraId="3978E7EA" w14:textId="7903BA12" w:rsidR="0040298E" w:rsidRPr="00B75DCB" w:rsidRDefault="007076A7" w:rsidP="00C31A59">
      <w:pPr>
        <w:keepNext/>
        <w:spacing w:before="120" w:after="80" w:line="276" w:lineRule="auto"/>
        <w:jc w:val="center"/>
        <w:rPr>
          <w:rFonts w:ascii="HeliosC" w:hAnsi="HeliosC"/>
          <w:b/>
          <w:color w:val="17365D" w:themeColor="text2" w:themeShade="BF"/>
          <w:sz w:val="19"/>
          <w:szCs w:val="19"/>
        </w:rPr>
      </w:pPr>
      <w:r w:rsidRPr="00B817B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381D7F" wp14:editId="48B93218">
                <wp:simplePos x="0" y="0"/>
                <wp:positionH relativeFrom="column">
                  <wp:posOffset>68712</wp:posOffset>
                </wp:positionH>
                <wp:positionV relativeFrom="paragraph">
                  <wp:posOffset>1838998</wp:posOffset>
                </wp:positionV>
                <wp:extent cx="1946763" cy="292100"/>
                <wp:effectExtent l="0" t="0" r="0" b="0"/>
                <wp:wrapNone/>
                <wp:docPr id="96" name="TextBox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763" cy="292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2A1D7" w14:textId="77777777" w:rsidR="00604920" w:rsidRPr="008543EE" w:rsidRDefault="00604920" w:rsidP="00C87466">
                            <w:pPr>
                              <w:spacing w:after="80"/>
                              <w:ind w:left="357"/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Источник: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.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Ricci</w:t>
                            </w:r>
                          </w:p>
                          <w:p w14:paraId="4A676835" w14:textId="77777777" w:rsidR="00604920" w:rsidRDefault="00604920" w:rsidP="00C87466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  <w:p w14:paraId="7C158E72" w14:textId="77777777" w:rsidR="00604920" w:rsidRPr="00B817B8" w:rsidRDefault="00604920" w:rsidP="00C87466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81D7F" id="_x0000_s1035" type="#_x0000_t202" style="position:absolute;left:0;text-align:left;margin-left:5.4pt;margin-top:144.8pt;width:153.3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TWFGgIAAIMEAAAOAAAAZHJzL2Uyb0RvYy54bWysVE2P2yAQvVfqf0DcGztuN22sOKt2V9tL&#10;1a262x9AMNiowFAgsfPvO2DH24/TVr0QA/Me897MZHc9Gk1OwgcFtqHrVUmJsBxaZbuGfnu8e/WO&#10;khCZbZkGKxp6FoFe71++2A2uFhX0oFvhCZLYUA+uoX2Mri6KwHthWFiBExYvJXjDIm59V7SeDchu&#10;dFGV5aYYwLfOAxch4OntdEn3mV9KweO9lEFEohuKucW8+rwe0lrsd6zuPHO94nMa7B+yMExZfHSh&#10;umWRkaNXf1EZxT0EkHHFwRQgpeIia0A16/IPNQ89cyJrQXOCW2wK/4+Wfz598US1Dd1uKLHMYI0e&#10;xRg/wEjWZZaEu08holHF4EKdAcne/PngEB1HjMbiJzPTecDD5MUovUm/qJLgPdp/XixHUsITaPtm&#10;83bzmhKOd9W2Wpe5JsUT2vkQPwowJH001GNJc1rsNGfF6ktIeszCndI6l1VbMqCuq+oK6Y1DjcF2&#10;GbsE4TvazsqmtLOAeNYikWn7VUh0J2efDgL33eFGezK1EPY4qro0UiZDQAqUmMQzsTMkoUXu3Gfi&#10;F1B+H2xc8EZZ8Fl4niuRBJwYTkT7PRcNE5dT/MWKyYDkRRwP49Qfl/IeoD1j1XHo4z0uUgO6zLVy&#10;lAw4SOjyjyPzghIf9Q1Mc8cs7wE9m0pn4f0xglRLU02U8+PY6fj12yj9us9RT/8d+58AAAD//wMA&#10;UEsDBBQABgAIAAAAIQB44PYM3wAAAAoBAAAPAAAAZHJzL2Rvd25yZXYueG1sTI/NTsMwEITvSH0H&#10;aytxo3b/0jbEqRCIK6ilrcTNjbdJRLyOYrcJb89ygtuMZjT7bbYdXCNu2IXak4bpRIFAKrytqdRw&#10;+Hh9WIMI0ZA1jSfU8I0BtvnoLjOp9T3t8LaPpeARCqnRUMXYplKGokJnwsS3SJxdfOdMZNuV0nam&#10;53HXyJlSiXSmJr5QmRafKyy+9len4fh2+Twt1Hv54pZt7wclyW2k1vfj4ekRRMQh/pXhF5/RIWem&#10;s7+SDaJhr5g8apitNwkILsynqwWIM4v5MgGZZ/L/C/kPAAAA//8DAFBLAQItABQABgAIAAAAIQC2&#10;gziS/gAAAOEBAAATAAAAAAAAAAAAAAAAAAAAAABbQ29udGVudF9UeXBlc10ueG1sUEsBAi0AFAAG&#10;AAgAAAAhADj9If/WAAAAlAEAAAsAAAAAAAAAAAAAAAAALwEAAF9yZWxzLy5yZWxzUEsBAi0AFAAG&#10;AAgAAAAhAHRhNYUaAgAAgwQAAA4AAAAAAAAAAAAAAAAALgIAAGRycy9lMm9Eb2MueG1sUEsBAi0A&#10;FAAGAAgAAAAhAHjg9gzfAAAACgEAAA8AAAAAAAAAAAAAAAAAdAQAAGRycy9kb3ducmV2LnhtbFBL&#10;BQYAAAAABAAEAPMAAACABQAAAAA=&#10;" filled="f" stroked="f">
                <v:textbox>
                  <w:txbxContent>
                    <w:p w14:paraId="0DE2A1D7" w14:textId="77777777" w:rsidR="00604920" w:rsidRPr="008543EE" w:rsidRDefault="00604920" w:rsidP="00C87466">
                      <w:pPr>
                        <w:spacing w:after="80"/>
                        <w:ind w:left="357"/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Источник: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.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.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Ricci</w:t>
                      </w:r>
                    </w:p>
                    <w:p w14:paraId="4A676835" w14:textId="77777777" w:rsidR="00604920" w:rsidRDefault="00604920" w:rsidP="00C87466">
                      <w:pPr>
                        <w:pStyle w:val="afc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  <w:p w14:paraId="7C158E72" w14:textId="77777777" w:rsidR="00604920" w:rsidRPr="00B817B8" w:rsidRDefault="00604920" w:rsidP="00C87466">
                      <w:pPr>
                        <w:pStyle w:val="afc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1AD4" w:rsidRPr="00C31AD4">
        <w:rPr>
          <w:noProof/>
        </w:rPr>
        <w:drawing>
          <wp:inline distT="0" distB="0" distL="0" distR="0" wp14:anchorId="48DD240C" wp14:editId="03C3A088">
            <wp:extent cx="2306472" cy="169926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41" cy="175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0F4DC" w14:textId="55CD801D" w:rsidR="00D507F5" w:rsidRPr="005F7D81" w:rsidRDefault="00D507F5" w:rsidP="005F7D81">
      <w:pPr>
        <w:pStyle w:val="af6"/>
        <w:keepNext/>
        <w:spacing w:before="120" w:after="80" w:line="276" w:lineRule="auto"/>
        <w:ind w:left="360"/>
        <w:jc w:val="both"/>
        <w:rPr>
          <w:rFonts w:ascii="HeliosC" w:hAnsi="HeliosC"/>
          <w:b/>
          <w:color w:val="17365D" w:themeColor="text2" w:themeShade="BF"/>
          <w:sz w:val="19"/>
          <w:szCs w:val="19"/>
        </w:rPr>
      </w:pPr>
    </w:p>
    <w:p w14:paraId="1123E632" w14:textId="209B1866" w:rsidR="00711542" w:rsidRPr="00D40D9F" w:rsidRDefault="00711542" w:rsidP="00C31A59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D40D9F">
        <w:rPr>
          <w:rFonts w:ascii="HeliosC" w:hAnsi="HeliosC"/>
          <w:color w:val="0F243E" w:themeColor="text2" w:themeShade="80"/>
          <w:sz w:val="18"/>
          <w:szCs w:val="18"/>
        </w:rPr>
        <w:t xml:space="preserve">Продолжается тренд на приобретение </w:t>
      </w:r>
      <w:r w:rsidR="00DC5E75" w:rsidRPr="00D40D9F">
        <w:rPr>
          <w:rFonts w:ascii="HeliosC" w:hAnsi="HeliosC"/>
          <w:color w:val="0F243E" w:themeColor="text2" w:themeShade="80"/>
          <w:sz w:val="18"/>
          <w:szCs w:val="18"/>
        </w:rPr>
        <w:t xml:space="preserve">участков под девелопмент, который начался в IП 2018 г. </w:t>
      </w:r>
    </w:p>
    <w:p w14:paraId="511AB669" w14:textId="546F5D0C" w:rsidR="0040298E" w:rsidRPr="00C31A59" w:rsidRDefault="0040298E" w:rsidP="00DC5E75">
      <w:pPr>
        <w:pStyle w:val="af6"/>
        <w:keepNext/>
        <w:spacing w:before="120" w:after="80" w:line="276" w:lineRule="auto"/>
        <w:ind w:left="360"/>
        <w:jc w:val="both"/>
        <w:rPr>
          <w:rFonts w:ascii="HeliosC" w:hAnsi="HeliosC"/>
          <w:b/>
          <w:color w:val="17365D" w:themeColor="text2" w:themeShade="BF"/>
          <w:sz w:val="19"/>
          <w:szCs w:val="19"/>
        </w:rPr>
      </w:pPr>
    </w:p>
    <w:p w14:paraId="20215D6A" w14:textId="77777777" w:rsidR="00AF203F" w:rsidRDefault="00AF203F" w:rsidP="001E008A">
      <w:pPr>
        <w:keepNext/>
        <w:spacing w:before="120" w:after="80" w:line="276" w:lineRule="auto"/>
        <w:jc w:val="both"/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</w:p>
    <w:p w14:paraId="6EB9751C" w14:textId="77777777" w:rsidR="00AF203F" w:rsidRDefault="00AF203F" w:rsidP="00AF203F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</w:p>
    <w:p w14:paraId="246DD412" w14:textId="77777777" w:rsidR="00AF203F" w:rsidRDefault="00AF203F" w:rsidP="00AF203F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</w:p>
    <w:p w14:paraId="149D0C39" w14:textId="77777777" w:rsidR="00AF203F" w:rsidRDefault="00AF203F" w:rsidP="00AF203F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</w:p>
    <w:p w14:paraId="1D6F6CAD" w14:textId="77777777" w:rsidR="00CA4C64" w:rsidRDefault="00CA4C64" w:rsidP="00773EC4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</w:p>
    <w:p w14:paraId="493903F3" w14:textId="5DEE6396" w:rsidR="00773EC4" w:rsidRDefault="00B80862" w:rsidP="00773EC4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  <w:r w:rsidRPr="00AD1B91"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  <w:t>ОФИСНАЯ НЕДВИЖИМОСТЬ</w:t>
      </w:r>
    </w:p>
    <w:p w14:paraId="4222E302" w14:textId="2EA1CB45" w:rsidR="00EE2B3A" w:rsidRPr="00AC5795" w:rsidRDefault="002F2576" w:rsidP="00773EC4">
      <w:pPr>
        <w:rPr>
          <w:rFonts w:ascii="HeliosC" w:hAnsi="HeliosC"/>
          <w:color w:val="0F243E" w:themeColor="text2" w:themeShade="80"/>
          <w:sz w:val="18"/>
          <w:szCs w:val="18"/>
        </w:rPr>
      </w:pPr>
      <w:r w:rsidRPr="002F2576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Pr="002F2576">
        <w:rPr>
          <w:noProof/>
        </w:rPr>
        <w:drawing>
          <wp:inline distT="0" distB="0" distL="0" distR="0" wp14:anchorId="719CEC0D" wp14:editId="02F244C5">
            <wp:extent cx="2833370" cy="1194179"/>
            <wp:effectExtent l="0" t="0" r="5080" b="63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54" cy="119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A7E67" w14:textId="483DD196" w:rsidR="00AF203F" w:rsidRPr="00AF203F" w:rsidRDefault="007366D9" w:rsidP="00AF203F">
      <w:pPr>
        <w:keepNext/>
        <w:spacing w:before="120" w:after="8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B817B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0C35335" wp14:editId="2344F85C">
                <wp:simplePos x="0" y="0"/>
                <wp:positionH relativeFrom="column">
                  <wp:posOffset>-301957</wp:posOffset>
                </wp:positionH>
                <wp:positionV relativeFrom="paragraph">
                  <wp:posOffset>72645</wp:posOffset>
                </wp:positionV>
                <wp:extent cx="3524250" cy="406400"/>
                <wp:effectExtent l="0" t="0" r="0" b="0"/>
                <wp:wrapNone/>
                <wp:docPr id="19" name="TextBox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064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32281" w14:textId="589554D0" w:rsidR="00604920" w:rsidRPr="008543EE" w:rsidRDefault="00604920" w:rsidP="00426BF4">
                            <w:pPr>
                              <w:spacing w:after="80"/>
                              <w:ind w:left="357"/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A3408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* Для помещений под чистовую отделку без учета НДС и </w:t>
                            </w:r>
                            <w:r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  </w:t>
                            </w:r>
                            <w:r w:rsidRPr="00A3408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эксплуатационных расходов</w:t>
                            </w:r>
                          </w:p>
                          <w:p w14:paraId="34BF7586" w14:textId="77777777" w:rsidR="00604920" w:rsidRPr="00B817B8" w:rsidRDefault="00604920" w:rsidP="00A3408E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35335" id="_x0000_s1036" type="#_x0000_t202" style="position:absolute;left:0;text-align:left;margin-left:-23.8pt;margin-top:5.7pt;width:277.5pt;height:3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CLGwIAAIQEAAAOAAAAZHJzL2Uyb0RvYy54bWysVE1v2zAMvQ/YfxB0X+xkSbEGcYqtRXcZ&#10;1mHtfoAiS7EwSdQkJXb+/Sg6cfdx6rCLLFF8T+Qj6c3N4Cw7qpgM+IbPZzVnyktojd83/NvT/Zt3&#10;nKUsfCsseNXwk0r8Zvv61aYPa7WADmyrIkMSn9Z9aHiXc1hXVZKdciLNICiPlxqiExmPcV+1UfTI&#10;7my1qOurqofYhghSpYTWu/GSb4lfayXzg9ZJZWYbjrFlWiOtu7JW241Y76MInZHnMMQ/ROGE8fjo&#10;RHUnsmCHaP6ickZGSKDzTIKrQGsjFeWA2czrP7J57ERQlAuKk8IkU/p/tPLz8UtkpsXaXXPmhcMa&#10;Pakhf4CBzWtKCU+fUkahqj6kNQGKvLR9DIjOA3ojQRGz2BMaixaDjq58MUuG9yj/aZIcSZlE49vV&#10;YrlY4ZXEu2V9taypJtUzOsSUPypwrGwaHrGkFJY4nqMS64tLeczDvbGWymo96xt+vVqskN4FzDH5&#10;PWEnJ3zH+nNmY9iUQD5ZVcis/6o0qkPRF0OScb+7tZGNLYQ9jqFfGonIEFAcNQbxQuwZUtCKOveF&#10;+AlE74PPE94ZD5ESp7lSJYGjwIlov1PRMHA9+l+kGAUoWuRhN4z9QYUpph20Jyw7Tn1+wEVbQJml&#10;NYGzHicJZf5xEFFxFrO9hXHwhJcdoGhj7Ty8P2TQZuqqkfL8OrY67n6bpV/P5PX889j+BAAA//8D&#10;AFBLAwQUAAYACAAAACEAgN5zMd0AAAAJAQAADwAAAGRycy9kb3ducmV2LnhtbEyPwU7DMAyG70i8&#10;Q2Qkblsy1K6jazohEFcQAyZxyxqvrdY4VZOt5e3xTuNm6//0+3OxmVwnzjiE1pOGxVyBQKq8banW&#10;8PX5OluBCNGQNZ0n1PCLATbl7U1hcutH+sDzNtaCSyjkRkMTY59LGaoGnQlz3yNxdvCDM5HXoZZ2&#10;MCOXu04+KLWUzrTEFxrT43OD1XF7chq+3w4/u0S91y8u7Uc/KUnuUWp9fzc9rUFEnOIVhos+q0PJ&#10;Tnt/IhtEp2GWZEtGOVgkIBhIVcbDXkOWJiDLQv7/oPwDAAD//wMAUEsBAi0AFAAGAAgAAAAhALaD&#10;OJL+AAAA4QEAABMAAAAAAAAAAAAAAAAAAAAAAFtDb250ZW50X1R5cGVzXS54bWxQSwECLQAUAAYA&#10;CAAAACEAOP0h/9YAAACUAQAACwAAAAAAAAAAAAAAAAAvAQAAX3JlbHMvLnJlbHNQSwECLQAUAAYA&#10;CAAAACEATJLwixsCAACEBAAADgAAAAAAAAAAAAAAAAAuAgAAZHJzL2Uyb0RvYy54bWxQSwECLQAU&#10;AAYACAAAACEAgN5zMd0AAAAJAQAADwAAAAAAAAAAAAAAAAB1BAAAZHJzL2Rvd25yZXYueG1sUEsF&#10;BgAAAAAEAAQA8wAAAH8FAAAAAA==&#10;" filled="f" stroked="f">
                <v:textbox>
                  <w:txbxContent>
                    <w:p w14:paraId="30332281" w14:textId="589554D0" w:rsidR="00604920" w:rsidRPr="008543EE" w:rsidRDefault="00604920" w:rsidP="00426BF4">
                      <w:pPr>
                        <w:spacing w:after="80"/>
                        <w:ind w:left="357"/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 </w:t>
                      </w:r>
                      <w:r w:rsidRPr="00A3408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* Для помещений под чистовую отделку без учета НДС и </w:t>
                      </w:r>
                      <w:r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  </w:t>
                      </w:r>
                      <w:r w:rsidRPr="00A3408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эксплуатационных расходов</w:t>
                      </w:r>
                    </w:p>
                    <w:p w14:paraId="34BF7586" w14:textId="77777777" w:rsidR="00604920" w:rsidRPr="00B817B8" w:rsidRDefault="00604920" w:rsidP="00A3408E">
                      <w:pPr>
                        <w:pStyle w:val="afc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ADC935" w14:textId="77777777" w:rsidR="006F6460" w:rsidRPr="006F6460" w:rsidRDefault="006F6460" w:rsidP="006F6460">
      <w:pPr>
        <w:pStyle w:val="af6"/>
        <w:keepNext/>
        <w:spacing w:before="120" w:after="80" w:line="276" w:lineRule="auto"/>
        <w:ind w:left="360"/>
        <w:jc w:val="both"/>
        <w:rPr>
          <w:rFonts w:ascii="HeliosC" w:hAnsi="HeliosC"/>
          <w:b/>
          <w:color w:val="0F243E" w:themeColor="text2" w:themeShade="80"/>
          <w:sz w:val="18"/>
          <w:szCs w:val="18"/>
        </w:rPr>
      </w:pPr>
    </w:p>
    <w:p w14:paraId="516345E2" w14:textId="7BB9E78F" w:rsidR="007076A7" w:rsidRDefault="007076A7" w:rsidP="007076A7">
      <w:pPr>
        <w:pStyle w:val="af6"/>
        <w:numPr>
          <w:ilvl w:val="0"/>
          <w:numId w:val="22"/>
        </w:numPr>
        <w:spacing w:before="120" w:after="120" w:line="276" w:lineRule="auto"/>
        <w:ind w:left="357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B55921">
        <w:rPr>
          <w:rFonts w:ascii="HeliosC" w:hAnsi="HeliosC"/>
          <w:color w:val="0F243E" w:themeColor="text2" w:themeShade="80"/>
          <w:sz w:val="18"/>
          <w:szCs w:val="18"/>
        </w:rPr>
        <w:t>В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Pr="00B55921">
        <w:rPr>
          <w:rFonts w:ascii="HeliosC" w:hAnsi="HeliosC"/>
          <w:color w:val="0F243E" w:themeColor="text2" w:themeShade="80"/>
          <w:sz w:val="18"/>
          <w:szCs w:val="18"/>
        </w:rPr>
        <w:t>целом объем инвестиций в коммерческую недвижимость</w:t>
      </w:r>
      <w:r w:rsidRPr="00543984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Pr="0069619E">
        <w:rPr>
          <w:rFonts w:ascii="HeliosC" w:hAnsi="HeliosC"/>
          <w:color w:val="0F243E" w:themeColor="text2" w:themeShade="80"/>
          <w:sz w:val="18"/>
          <w:szCs w:val="18"/>
        </w:rPr>
        <w:t>России</w:t>
      </w:r>
      <w:r w:rsidRPr="00B55921">
        <w:rPr>
          <w:rFonts w:ascii="HeliosC" w:hAnsi="HeliosC"/>
          <w:color w:val="0F243E" w:themeColor="text2" w:themeShade="80"/>
          <w:sz w:val="18"/>
          <w:szCs w:val="18"/>
        </w:rPr>
        <w:t xml:space="preserve"> сокращается 3-й год подряд, и</w:t>
      </w:r>
      <w:r>
        <w:rPr>
          <w:rFonts w:ascii="HeliosC" w:hAnsi="HeliosC"/>
          <w:color w:val="0F243E" w:themeColor="text2" w:themeShade="80"/>
          <w:sz w:val="18"/>
          <w:szCs w:val="18"/>
        </w:rPr>
        <w:t>,</w:t>
      </w:r>
      <w:r w:rsidRPr="00B55921">
        <w:rPr>
          <w:rFonts w:ascii="HeliosC" w:hAnsi="HeliosC"/>
          <w:color w:val="0F243E" w:themeColor="text2" w:themeShade="80"/>
          <w:sz w:val="18"/>
          <w:szCs w:val="18"/>
        </w:rPr>
        <w:t xml:space="preserve"> в частности</w:t>
      </w:r>
      <w:r>
        <w:rPr>
          <w:rFonts w:ascii="HeliosC" w:hAnsi="HeliosC"/>
          <w:color w:val="0F243E" w:themeColor="text2" w:themeShade="80"/>
          <w:sz w:val="18"/>
          <w:szCs w:val="18"/>
        </w:rPr>
        <w:t>,</w:t>
      </w:r>
      <w:r w:rsidRPr="00B55921">
        <w:rPr>
          <w:rFonts w:ascii="HeliosC" w:hAnsi="HeliosC"/>
          <w:color w:val="0F243E" w:themeColor="text2" w:themeShade="80"/>
          <w:sz w:val="18"/>
          <w:szCs w:val="18"/>
        </w:rPr>
        <w:t xml:space="preserve"> в офисный сегмент. </w:t>
      </w:r>
      <w:r w:rsidRPr="0020599B">
        <w:rPr>
          <w:rFonts w:ascii="HeliosC" w:hAnsi="HeliosC"/>
          <w:color w:val="0F243E" w:themeColor="text2" w:themeShade="80"/>
          <w:sz w:val="18"/>
          <w:szCs w:val="18"/>
        </w:rPr>
        <w:t>За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2018 г. о</w:t>
      </w:r>
      <w:r w:rsidRPr="00336E7F">
        <w:rPr>
          <w:rFonts w:ascii="HeliosC" w:hAnsi="HeliosC"/>
          <w:color w:val="0F243E" w:themeColor="text2" w:themeShade="80"/>
          <w:sz w:val="18"/>
          <w:szCs w:val="18"/>
        </w:rPr>
        <w:t>бъем инвестиций в офисные объекты сократился на 39% до $1,1 млрд. ($1,8 млрд. в 2017 г.).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Pr="00C416B4">
        <w:rPr>
          <w:rFonts w:ascii="HeliosC" w:hAnsi="HeliosC"/>
          <w:color w:val="0F243E" w:themeColor="text2" w:themeShade="80"/>
          <w:sz w:val="18"/>
          <w:szCs w:val="18"/>
        </w:rPr>
        <w:t>Впервые за 3 года</w:t>
      </w:r>
      <w:r w:rsidRPr="00A1073C">
        <w:rPr>
          <w:rFonts w:ascii="HeliosC" w:hAnsi="HeliosC"/>
          <w:color w:val="0F243E" w:themeColor="text2" w:themeShade="80"/>
          <w:sz w:val="18"/>
          <w:szCs w:val="18"/>
        </w:rPr>
        <w:t xml:space="preserve"> объем вложений в офисную недвижимост</w:t>
      </w:r>
      <w:r>
        <w:rPr>
          <w:rFonts w:ascii="HeliosC" w:hAnsi="HeliosC"/>
          <w:color w:val="0F243E" w:themeColor="text2" w:themeShade="80"/>
          <w:sz w:val="18"/>
          <w:szCs w:val="18"/>
        </w:rPr>
        <w:t>ь</w:t>
      </w:r>
      <w:r w:rsidRPr="00A1073C">
        <w:rPr>
          <w:rFonts w:ascii="HeliosC" w:hAnsi="HeliosC"/>
          <w:color w:val="0F243E" w:themeColor="text2" w:themeShade="80"/>
          <w:sz w:val="18"/>
          <w:szCs w:val="18"/>
        </w:rPr>
        <w:t xml:space="preserve"> уступает первенство торговому сегменту.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</w:p>
    <w:p w14:paraId="0C3F86CA" w14:textId="77777777" w:rsidR="007076A7" w:rsidRPr="00336E7F" w:rsidRDefault="007076A7" w:rsidP="007076A7">
      <w:pPr>
        <w:pStyle w:val="af6"/>
        <w:numPr>
          <w:ilvl w:val="0"/>
          <w:numId w:val="22"/>
        </w:numPr>
        <w:spacing w:before="120" w:after="120" w:line="276" w:lineRule="auto"/>
        <w:ind w:left="357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0553A5">
        <w:rPr>
          <w:rFonts w:ascii="HeliosC" w:hAnsi="HeliosC"/>
          <w:color w:val="0F243E" w:themeColor="text2" w:themeShade="80"/>
          <w:sz w:val="18"/>
          <w:szCs w:val="18"/>
        </w:rPr>
        <w:t>Около</w:t>
      </w:r>
      <w:r w:rsidRPr="00336E7F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Pr="000553A5">
        <w:rPr>
          <w:rFonts w:ascii="HeliosC" w:hAnsi="HeliosC"/>
          <w:color w:val="0F243E" w:themeColor="text2" w:themeShade="80"/>
          <w:sz w:val="18"/>
          <w:szCs w:val="18"/>
        </w:rPr>
        <w:t>91%</w:t>
      </w:r>
      <w:r w:rsidRPr="00336E7F">
        <w:rPr>
          <w:rFonts w:ascii="HeliosC" w:hAnsi="HeliosC"/>
          <w:color w:val="0F243E" w:themeColor="text2" w:themeShade="80"/>
          <w:sz w:val="18"/>
          <w:szCs w:val="18"/>
        </w:rPr>
        <w:t xml:space="preserve"> инвестиций реализован</w:t>
      </w:r>
      <w:r>
        <w:rPr>
          <w:rFonts w:ascii="HeliosC" w:hAnsi="HeliosC"/>
          <w:color w:val="0F243E" w:themeColor="text2" w:themeShade="80"/>
          <w:sz w:val="18"/>
          <w:szCs w:val="18"/>
        </w:rPr>
        <w:t>о</w:t>
      </w:r>
      <w:r w:rsidRPr="00336E7F">
        <w:rPr>
          <w:rFonts w:ascii="HeliosC" w:hAnsi="HeliosC"/>
          <w:color w:val="0F243E" w:themeColor="text2" w:themeShade="80"/>
          <w:sz w:val="18"/>
          <w:szCs w:val="18"/>
        </w:rPr>
        <w:t xml:space="preserve"> в столице ($996 млн.). Востребованность офисной недвижимости у инвесторов в </w:t>
      </w:r>
      <w:r>
        <w:rPr>
          <w:rFonts w:ascii="HeliosC" w:hAnsi="HeliosC"/>
          <w:color w:val="0F243E" w:themeColor="text2" w:themeShade="80"/>
          <w:sz w:val="18"/>
          <w:szCs w:val="18"/>
        </w:rPr>
        <w:br/>
      </w:r>
      <w:r w:rsidRPr="00336E7F">
        <w:rPr>
          <w:rFonts w:ascii="HeliosC" w:hAnsi="HeliosC"/>
          <w:color w:val="0F243E" w:themeColor="text2" w:themeShade="80"/>
          <w:sz w:val="18"/>
          <w:szCs w:val="18"/>
        </w:rPr>
        <w:t xml:space="preserve">Санкт-Петербурге также снизилась до </w:t>
      </w:r>
      <w:r>
        <w:rPr>
          <w:rFonts w:ascii="HeliosC" w:hAnsi="HeliosC"/>
          <w:color w:val="0F243E" w:themeColor="text2" w:themeShade="80"/>
          <w:sz w:val="18"/>
          <w:szCs w:val="18"/>
        </w:rPr>
        <w:br/>
      </w:r>
      <w:r w:rsidRPr="00336E7F">
        <w:rPr>
          <w:rFonts w:ascii="HeliosC" w:hAnsi="HeliosC"/>
          <w:color w:val="0F243E" w:themeColor="text2" w:themeShade="80"/>
          <w:sz w:val="18"/>
          <w:szCs w:val="18"/>
        </w:rPr>
        <w:t xml:space="preserve">$93 млн., что на 37% меньше показателя </w:t>
      </w:r>
      <w:r>
        <w:rPr>
          <w:rFonts w:ascii="HeliosC" w:hAnsi="HeliosC"/>
          <w:color w:val="0F243E" w:themeColor="text2" w:themeShade="80"/>
          <w:sz w:val="18"/>
          <w:szCs w:val="18"/>
        </w:rPr>
        <w:br/>
      </w:r>
      <w:r w:rsidRPr="00336E7F">
        <w:rPr>
          <w:rFonts w:ascii="HeliosC" w:hAnsi="HeliosC"/>
          <w:color w:val="0F243E" w:themeColor="text2" w:themeShade="80"/>
          <w:sz w:val="18"/>
          <w:szCs w:val="18"/>
        </w:rPr>
        <w:t>2017 г. ($147 млн.).</w:t>
      </w:r>
    </w:p>
    <w:p w14:paraId="7C229A0B" w14:textId="77777777" w:rsidR="007076A7" w:rsidRPr="00691583" w:rsidRDefault="007076A7" w:rsidP="007076A7">
      <w:pPr>
        <w:pStyle w:val="af6"/>
        <w:numPr>
          <w:ilvl w:val="0"/>
          <w:numId w:val="22"/>
        </w:numPr>
        <w:spacing w:before="120" w:after="120" w:line="276" w:lineRule="auto"/>
        <w:ind w:left="357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0553A5">
        <w:rPr>
          <w:rFonts w:ascii="HeliosC" w:hAnsi="HeliosC"/>
          <w:color w:val="0F243E" w:themeColor="text2" w:themeShade="80"/>
          <w:sz w:val="18"/>
          <w:szCs w:val="18"/>
        </w:rPr>
        <w:t>Порядка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Pr="000553A5">
        <w:rPr>
          <w:rFonts w:ascii="HeliosC" w:hAnsi="HeliosC"/>
          <w:color w:val="0F243E" w:themeColor="text2" w:themeShade="80"/>
          <w:sz w:val="18"/>
          <w:szCs w:val="18"/>
        </w:rPr>
        <w:t>89%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инвестиций (</w:t>
      </w:r>
      <w:r w:rsidRPr="006809F9">
        <w:rPr>
          <w:rFonts w:ascii="HeliosC" w:hAnsi="HeliosC"/>
          <w:color w:val="0F243E" w:themeColor="text2" w:themeShade="80"/>
          <w:sz w:val="18"/>
          <w:szCs w:val="18"/>
        </w:rPr>
        <w:t>$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980 млн.) – отечественные. Иностранные инвесторы вложили </w:t>
      </w:r>
      <w:r w:rsidRPr="006809F9">
        <w:rPr>
          <w:rFonts w:ascii="HeliosC" w:hAnsi="HeliosC"/>
          <w:color w:val="0F243E" w:themeColor="text2" w:themeShade="80"/>
          <w:sz w:val="18"/>
          <w:szCs w:val="18"/>
        </w:rPr>
        <w:t>$</w:t>
      </w:r>
      <w:r>
        <w:rPr>
          <w:rFonts w:ascii="HeliosC" w:hAnsi="HeliosC"/>
          <w:color w:val="0F243E" w:themeColor="text2" w:themeShade="80"/>
          <w:sz w:val="18"/>
          <w:szCs w:val="18"/>
        </w:rPr>
        <w:t>116 млн.</w:t>
      </w:r>
    </w:p>
    <w:p w14:paraId="6EBED878" w14:textId="77777777" w:rsidR="00C5179F" w:rsidRPr="007076A7" w:rsidRDefault="00C5179F" w:rsidP="007076A7">
      <w:pPr>
        <w:keepNext/>
        <w:spacing w:before="120" w:after="80" w:line="276" w:lineRule="auto"/>
        <w:jc w:val="center"/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  <w:r w:rsidRPr="007076A7">
        <w:rPr>
          <w:rFonts w:ascii="HeliosC" w:hAnsi="HeliosC"/>
          <w:b/>
          <w:color w:val="4F81BD" w:themeColor="accent1"/>
          <w:sz w:val="19"/>
          <w:szCs w:val="19"/>
          <w:lang w:val="ru-RU"/>
        </w:rPr>
        <w:t>Инвестиции в офисную недвижимость</w:t>
      </w:r>
    </w:p>
    <w:p w14:paraId="716C0072" w14:textId="65CD3B46" w:rsidR="00C5179F" w:rsidRPr="00C31AD4" w:rsidRDefault="007076A7" w:rsidP="000A54B2">
      <w:pPr>
        <w:keepNext/>
        <w:spacing w:before="120" w:after="80" w:line="276" w:lineRule="auto"/>
        <w:jc w:val="center"/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  <w:r w:rsidRPr="00B817B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AC4757" wp14:editId="27F89D25">
                <wp:simplePos x="0" y="0"/>
                <wp:positionH relativeFrom="column">
                  <wp:posOffset>-53132</wp:posOffset>
                </wp:positionH>
                <wp:positionV relativeFrom="paragraph">
                  <wp:posOffset>1770058</wp:posOffset>
                </wp:positionV>
                <wp:extent cx="1946275" cy="292100"/>
                <wp:effectExtent l="0" t="0" r="0" b="0"/>
                <wp:wrapNone/>
                <wp:docPr id="60" name="TextBox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292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99F2F" w14:textId="77777777" w:rsidR="00604920" w:rsidRPr="00B817B8" w:rsidRDefault="00604920" w:rsidP="00C31AD4">
                            <w:pPr>
                              <w:spacing w:after="80"/>
                              <w:ind w:left="357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Источник</w:t>
                            </w:r>
                            <w:r w:rsidRPr="00361515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: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.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.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Ricci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,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RC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Analitics</w:t>
                            </w:r>
                            <w:proofErr w:type="spellEnd"/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4757" id="_x0000_s1037" type="#_x0000_t202" style="position:absolute;left:0;text-align:left;margin-left:-4.2pt;margin-top:139.35pt;width:153.25pt;height:2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zUGQIAAIQEAAAOAAAAZHJzL2Uyb0RvYy54bWysVNuO2yAQfa/Uf0C8N76omzZWnFW7q+1L&#10;1a12tx9AMMSowFAgsfP3HbDj7eVpq74QA3MOc87MZHs9Gk1OwgcFtqXVqqREWA6dsoeWfnu6e/Oe&#10;khCZ7ZgGK1p6FoFe716/2g6uETX0oDvhCZLY0AyupX2MrimKwHthWFiBExYvJXjDIm79oeg8G5Dd&#10;6KIuy3UxgO+cBy5CwNPb6ZLuMr+Ugsd7KYOIRLcUc4t59Xndp7XYbVlz8Mz1is9psH/IwjBl8dGF&#10;6pZFRo5e/UVlFPcQQMYVB1OAlIqLrAHVVOUfah575kTWguYEt9gU/h8t/3L66onqWrpGeywzWKMn&#10;McaPMJKqzJJw9zlENKoYXGgyINmbPx8douOI0Vj8ZGY6D3iYvBilN+kXVRK8R/7zYjmSEp5Am7fr&#10;+t0VJRzv6k1dlbkmxTPa+RA/CTAkfbTUY0lzWuw0Z8WaS0h6zMKd0jqXVVsytHRzVSd641BjsIeM&#10;XYLwHW1nZVPaWUA8a5HItH0QEt3J2aeDwP1hf6M9mVoIexxVXRopkyEgBUpM4oXYGZLQInfuC/EL&#10;KL8PNi54oyz4LDzPlUgCTgwnovuei4aJyyn+YsVkQPIijvsx90e11HcP3RnLjlMf73GRGtBmrpWj&#10;ZMBJQpt/HJkXlPiob2AaPGZ5D2jaVDsLH44RpFq6aqKcX8dWx6/fZunXfY56/vPY/QQAAP//AwBQ&#10;SwMEFAAGAAgAAAAhABifm1bfAAAACgEAAA8AAABkcnMvZG93bnJldi54bWxMj8FOwzAQRO9I/IO1&#10;SNxauyGQNGRTIRBXEAUq9ebG2yQiXkex24S/x5zguJqnmbflZra9ONPoO8cIq6UCQVw703GD8PH+&#10;vMhB+KDZ6N4xIXyTh011eVHqwriJ3+i8DY2IJewLjdCGMBRS+rolq/3SDcQxO7rR6hDPsZFm1FMs&#10;t71MlLqTVnccF1o90GNL9df2ZBE+X477Xapemyd7O0xuVpLtWiJeX80P9yACzeEPhl/9qA5VdDq4&#10;ExsveoRFnkYSIcnyDEQEknW+AnFAuEnSDGRVyv8vVD8AAAD//wMAUEsBAi0AFAAGAAgAAAAhALaD&#10;OJL+AAAA4QEAABMAAAAAAAAAAAAAAAAAAAAAAFtDb250ZW50X1R5cGVzXS54bWxQSwECLQAUAAYA&#10;CAAAACEAOP0h/9YAAACUAQAACwAAAAAAAAAAAAAAAAAvAQAAX3JlbHMvLnJlbHNQSwECLQAUAAYA&#10;CAAAACEAm6iM1BkCAACEBAAADgAAAAAAAAAAAAAAAAAuAgAAZHJzL2Uyb0RvYy54bWxQSwECLQAU&#10;AAYACAAAACEAGJ+bVt8AAAAKAQAADwAAAAAAAAAAAAAAAABzBAAAZHJzL2Rvd25yZXYueG1sUEsF&#10;BgAAAAAEAAQA8wAAAH8FAAAAAA==&#10;" filled="f" stroked="f">
                <v:textbox>
                  <w:txbxContent>
                    <w:p w14:paraId="52899F2F" w14:textId="77777777" w:rsidR="00604920" w:rsidRPr="00B817B8" w:rsidRDefault="00604920" w:rsidP="00C31AD4">
                      <w:pPr>
                        <w:spacing w:after="80"/>
                        <w:ind w:left="357"/>
                        <w:jc w:val="center"/>
                        <w:rPr>
                          <w:sz w:val="14"/>
                          <w:szCs w:val="16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Источник</w:t>
                      </w:r>
                      <w:r w:rsidRPr="00361515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: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.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.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Ricci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,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RC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 </w:t>
                      </w:r>
                      <w:proofErr w:type="spellStart"/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Analitics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7013F" w:rsidRPr="0027013F">
        <w:rPr>
          <w:rFonts w:ascii="HeliosC" w:hAnsi="HeliosC"/>
          <w:color w:val="0F243E" w:themeColor="text2" w:themeShade="80"/>
          <w:sz w:val="18"/>
          <w:szCs w:val="18"/>
          <w:lang w:val="ru-RU"/>
        </w:rPr>
        <w:t xml:space="preserve"> </w:t>
      </w:r>
      <w:r w:rsidR="00C31AD4" w:rsidRPr="00C31AD4">
        <w:rPr>
          <w:noProof/>
        </w:rPr>
        <w:drawing>
          <wp:inline distT="0" distB="0" distL="0" distR="0" wp14:anchorId="44485138" wp14:editId="56DE0773">
            <wp:extent cx="2388358" cy="1870998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00" cy="19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85BA9" w14:textId="0115C73F" w:rsidR="001C4C14" w:rsidRPr="0027013F" w:rsidRDefault="001C4C14" w:rsidP="001C4C14">
      <w:pPr>
        <w:keepNext/>
        <w:spacing w:before="120" w:after="80" w:line="276" w:lineRule="auto"/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</w:pPr>
    </w:p>
    <w:p w14:paraId="55894286" w14:textId="6E69A433" w:rsidR="00771492" w:rsidRPr="0027013F" w:rsidRDefault="00771492" w:rsidP="001C4C14">
      <w:pPr>
        <w:keepNext/>
        <w:spacing w:before="120" w:after="80" w:line="276" w:lineRule="auto"/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</w:pPr>
    </w:p>
    <w:p w14:paraId="17E1115C" w14:textId="7278981A" w:rsidR="00771492" w:rsidRPr="0027013F" w:rsidRDefault="00771492" w:rsidP="001C4C14">
      <w:pPr>
        <w:keepNext/>
        <w:spacing w:before="120" w:after="80" w:line="276" w:lineRule="auto"/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</w:pPr>
    </w:p>
    <w:p w14:paraId="7B9081AE" w14:textId="77777777" w:rsidR="00771492" w:rsidRPr="0027013F" w:rsidRDefault="00771492" w:rsidP="001C4C14">
      <w:pPr>
        <w:keepNext/>
        <w:spacing w:before="120" w:after="80" w:line="276" w:lineRule="auto"/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</w:pPr>
    </w:p>
    <w:p w14:paraId="3557A0E9" w14:textId="77777777" w:rsidR="00771492" w:rsidRPr="0027013F" w:rsidRDefault="00771492" w:rsidP="001C4C14">
      <w:pPr>
        <w:keepNext/>
        <w:spacing w:before="120" w:after="80" w:line="276" w:lineRule="auto"/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</w:pPr>
    </w:p>
    <w:p w14:paraId="5B4154C4" w14:textId="77777777" w:rsidR="00C37F63" w:rsidRDefault="00C37F63" w:rsidP="001C4C14">
      <w:pPr>
        <w:keepNext/>
        <w:spacing w:before="120" w:after="80" w:line="276" w:lineRule="auto"/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</w:pPr>
    </w:p>
    <w:p w14:paraId="4FB92C29" w14:textId="77777777" w:rsidR="00C37F63" w:rsidRDefault="00C37F63">
      <w:pPr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</w:pPr>
      <w:r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  <w:br w:type="page"/>
      </w:r>
    </w:p>
    <w:p w14:paraId="66CAB723" w14:textId="77777777" w:rsidR="00C37F63" w:rsidRDefault="00C37F63" w:rsidP="001C4C14">
      <w:pPr>
        <w:keepNext/>
        <w:spacing w:before="120" w:after="80" w:line="276" w:lineRule="auto"/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</w:pPr>
    </w:p>
    <w:p w14:paraId="735BCE1A" w14:textId="77777777" w:rsidR="00DB2D84" w:rsidRPr="007076A7" w:rsidRDefault="00BF43BC" w:rsidP="00DB2D84">
      <w:pPr>
        <w:keepNext/>
        <w:spacing w:before="120" w:after="80" w:line="276" w:lineRule="auto"/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  <w:r w:rsidRPr="0027013F"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  <w:t>СКЛАДСКАЯ НЕДВИЖИМОСТЬ</w:t>
      </w:r>
      <w:r w:rsidR="00DB2D84" w:rsidRPr="007076A7">
        <w:rPr>
          <w:rFonts w:ascii="HeliosC" w:hAnsi="HeliosC"/>
          <w:color w:val="0F243E" w:themeColor="text2" w:themeShade="80"/>
          <w:sz w:val="18"/>
          <w:szCs w:val="18"/>
          <w:lang w:val="ru-RU"/>
        </w:rPr>
        <w:t xml:space="preserve"> </w:t>
      </w:r>
    </w:p>
    <w:p w14:paraId="65D593AE" w14:textId="65C84A52" w:rsidR="00BF43BC" w:rsidRPr="00DB2D84" w:rsidRDefault="00FC6541" w:rsidP="00DB2D84">
      <w:pPr>
        <w:keepNext/>
        <w:spacing w:before="120" w:after="80" w:line="276" w:lineRule="auto"/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</w:pPr>
      <w:r w:rsidRPr="00B817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2465F1" wp14:editId="1ED0AB69">
                <wp:simplePos x="0" y="0"/>
                <wp:positionH relativeFrom="column">
                  <wp:posOffset>-378148</wp:posOffset>
                </wp:positionH>
                <wp:positionV relativeFrom="paragraph">
                  <wp:posOffset>1429224</wp:posOffset>
                </wp:positionV>
                <wp:extent cx="3524250" cy="406400"/>
                <wp:effectExtent l="0" t="0" r="0" b="0"/>
                <wp:wrapNone/>
                <wp:docPr id="20" name="TextBox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064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74CDC" w14:textId="59C2E36F" w:rsidR="00604920" w:rsidRPr="008543EE" w:rsidRDefault="00604920" w:rsidP="00426BF4">
                            <w:pPr>
                              <w:spacing w:afterLines="80" w:after="192"/>
                              <w:ind w:left="357"/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A3408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* </w:t>
                            </w:r>
                            <w:r w:rsidRPr="004C53E4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Среднерыночные ставки указаны без НДС и эксплуатационных расходов</w:t>
                            </w:r>
                          </w:p>
                          <w:p w14:paraId="55EC8A62" w14:textId="77777777" w:rsidR="00604920" w:rsidRPr="00B817B8" w:rsidRDefault="00604920" w:rsidP="00426BF4">
                            <w:pPr>
                              <w:pStyle w:val="afc"/>
                              <w:spacing w:before="0" w:beforeAutospacing="0" w:afterLines="80" w:after="192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465F1" id="_x0000_s1038" type="#_x0000_t202" style="position:absolute;margin-left:-29.8pt;margin-top:112.55pt;width:277.5pt;height: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YB5GwIAAIQEAAAOAAAAZHJzL2Uyb0RvYy54bWysVE2P2yAQvVfqf0DcGztusmqtOKt2V9tL&#10;1a12tz+AYLBRgaFAYuffd8COtx+nrXohBuY95r2Zye56NJqchA8KbEPXq5ISYTm0ynYN/fZ09+Yd&#10;JSEy2zINVjT0LAK93r9+tRtcLSroQbfCEySxoR5cQ/sYXV0UgffCsLACJyxeSvCGRdz6rmg9G5Dd&#10;6KIqy6tiAN86D1yEgKe30yXdZ34pBY/3UgYRiW4o5hbz6vN6SGux37G688z1is9psH/IwjBl8dGF&#10;6pZFRo5e/UVlFPcQQMYVB1OAlIqLrAHVrMs/1Dz2zImsBc0JbrEp/D9a/uX01RPVNrRCeywzWKMn&#10;McaPMJJ1mSXh7nOIaFQxuFBnQLI3fz46RMcRo7H4ycx0HvAweTFKb9IvqiR4j/znxXIkJRwP326r&#10;TbXFK453m/JqU+aaFM9o50P8JMCQ9NFQjyXNabHTnBWrLyHpMQt3SutcVm3J0ND322qL9MahxmC7&#10;jF2C8B1tZ2VT2llAPGuRyLR9EBLdydmng8B9d7jRnkwthD2OqV8aKZMhIAVKTOKF2BmS0CJ37gvx&#10;Cyi/DzYueKMs+Cw8z5VIAk4MJ6L9nouGicsp/mLFZEDyIo6HMffHurrU9wDtGcuOUx/vcZEa0Gau&#10;laNkwElCm38cmReU+KhvYBo8ZnkPaNpUOwsfjhGkWrpqopxfx1bHr99m6dd9jnr+89j/BAAA//8D&#10;AFBLAwQUAAYACAAAACEASPWq+N8AAAALAQAADwAAAGRycy9kb3ducmV2LnhtbEyPwU7DMAyG70i8&#10;Q2QkblvSqp3W0nRCIK4gNkDiljVeW9E4VZOt5e0xJzja/vT7+6vd4gZxwSn0njQkawUCqfG2p1bD&#10;2+FptQURoiFrBk+o4RsD7Orrq8qU1s/0ipd9bAWHUCiNhi7GsZQyNB06E9Z+ROLbyU/ORB6nVtrJ&#10;zBzuBpkqtZHO9MQfOjPiQ4fN1/7sNLw/nz4/MvXSPrp8nP2iJLlCan17s9zfgYi4xD8YfvVZHWp2&#10;Ovoz2SAGDau82DCqIU3zBAQTWZFnII682RYJyLqS/zvUPwAAAP//AwBQSwECLQAUAAYACAAAACEA&#10;toM4kv4AAADhAQAAEwAAAAAAAAAAAAAAAAAAAAAAW0NvbnRlbnRfVHlwZXNdLnhtbFBLAQItABQA&#10;BgAIAAAAIQA4/SH/1gAAAJQBAAALAAAAAAAAAAAAAAAAAC8BAABfcmVscy8ucmVsc1BLAQItABQA&#10;BgAIAAAAIQDp+YB5GwIAAIQEAAAOAAAAAAAAAAAAAAAAAC4CAABkcnMvZTJvRG9jLnhtbFBLAQIt&#10;ABQABgAIAAAAIQBI9ar43wAAAAsBAAAPAAAAAAAAAAAAAAAAAHUEAABkcnMvZG93bnJldi54bWxQ&#10;SwUGAAAAAAQABADzAAAAgQUAAAAA&#10;" filled="f" stroked="f">
                <v:textbox>
                  <w:txbxContent>
                    <w:p w14:paraId="61174CDC" w14:textId="59C2E36F" w:rsidR="00604920" w:rsidRPr="008543EE" w:rsidRDefault="00604920" w:rsidP="00426BF4">
                      <w:pPr>
                        <w:spacing w:afterLines="80" w:after="192"/>
                        <w:ind w:left="357"/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 </w:t>
                      </w:r>
                      <w:r w:rsidRPr="00A3408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* </w:t>
                      </w:r>
                      <w:r w:rsidRPr="004C53E4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Среднерыночные ставки указаны без НДС и эксплуатационных расходов</w:t>
                      </w:r>
                    </w:p>
                    <w:p w14:paraId="55EC8A62" w14:textId="77777777" w:rsidR="00604920" w:rsidRPr="00B817B8" w:rsidRDefault="00604920" w:rsidP="00426BF4">
                      <w:pPr>
                        <w:pStyle w:val="afc"/>
                        <w:spacing w:before="0" w:beforeAutospacing="0" w:afterLines="80" w:after="192" w:afterAutospacing="0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C6541">
        <w:rPr>
          <w:noProof/>
        </w:rPr>
        <w:drawing>
          <wp:inline distT="0" distB="0" distL="0" distR="0" wp14:anchorId="5FA2B962" wp14:editId="464C8C73">
            <wp:extent cx="2848519" cy="1317009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60" cy="132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38763" w14:textId="71C676CB" w:rsidR="004C53E4" w:rsidRPr="004C53E4" w:rsidRDefault="004C53E4" w:rsidP="004C53E4">
      <w:pPr>
        <w:pStyle w:val="af6"/>
        <w:keepNext/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</w:p>
    <w:p w14:paraId="09A02835" w14:textId="77777777" w:rsidR="00C37F63" w:rsidRPr="00C37F63" w:rsidRDefault="00C37F63" w:rsidP="00C37F63">
      <w:pPr>
        <w:pStyle w:val="af6"/>
        <w:keepNext/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</w:p>
    <w:p w14:paraId="35C86EFB" w14:textId="77777777" w:rsidR="00864317" w:rsidRDefault="00864317" w:rsidP="00864317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bookmarkStart w:id="7" w:name="_Hlk3840629"/>
      <w:r w:rsidRPr="00864317">
        <w:rPr>
          <w:rFonts w:ascii="HeliosC" w:hAnsi="HeliosC"/>
          <w:color w:val="0F243E" w:themeColor="text2" w:themeShade="80"/>
          <w:sz w:val="18"/>
          <w:szCs w:val="18"/>
        </w:rPr>
        <w:t>Объем инвестиций в складскую недвижимость уменьшился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Pr="00864317">
        <w:rPr>
          <w:rFonts w:ascii="HeliosC" w:hAnsi="HeliosC"/>
          <w:color w:val="0F243E" w:themeColor="text2" w:themeShade="80"/>
          <w:sz w:val="18"/>
          <w:szCs w:val="18"/>
        </w:rPr>
        <w:t>на 43% по сравнению с 2017 г. ($255 млн.) и составил $146 млн.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</w:p>
    <w:p w14:paraId="3C70F595" w14:textId="77777777" w:rsidR="00864317" w:rsidRDefault="00864317" w:rsidP="00864317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864317">
        <w:rPr>
          <w:rFonts w:ascii="HeliosC" w:hAnsi="HeliosC"/>
          <w:color w:val="0F243E" w:themeColor="text2" w:themeShade="80"/>
          <w:sz w:val="18"/>
          <w:szCs w:val="18"/>
        </w:rPr>
        <w:t>В 2018 г. Москва и Московская область была наиболее востребована инвесторами – доля реализованных сделок составила 93% от общего объема ($135 млн.). Напомним, что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Pr="00864317">
        <w:rPr>
          <w:rFonts w:ascii="HeliosC" w:hAnsi="HeliosC"/>
          <w:color w:val="0F243E" w:themeColor="text2" w:themeShade="80"/>
          <w:sz w:val="18"/>
          <w:szCs w:val="18"/>
        </w:rPr>
        <w:t>в 2017 г., показатель был равен 58%, что в абсолютном выражении составило $148 млн.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</w:p>
    <w:p w14:paraId="11F9CF3C" w14:textId="655657BE" w:rsidR="00864317" w:rsidRPr="00864317" w:rsidRDefault="00864317" w:rsidP="00864317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864317">
        <w:rPr>
          <w:rFonts w:ascii="HeliosC" w:hAnsi="HeliosC"/>
          <w:color w:val="0F243E" w:themeColor="text2" w:themeShade="80"/>
          <w:sz w:val="18"/>
          <w:szCs w:val="18"/>
        </w:rPr>
        <w:t>В 2018 г. российские инвесторы превалировали над иностранными – их доля достигла 77% ($112 млн.) от общего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Pr="00864317">
        <w:rPr>
          <w:rFonts w:ascii="HeliosC" w:hAnsi="HeliosC"/>
          <w:color w:val="0F243E" w:themeColor="text2" w:themeShade="80"/>
          <w:sz w:val="18"/>
          <w:szCs w:val="18"/>
        </w:rPr>
        <w:t>объема. В 2017 г. 77% составляла доля иностранных инвесторов, но абсолютное значение было выше – $197 млн.</w:t>
      </w:r>
    </w:p>
    <w:bookmarkEnd w:id="7"/>
    <w:p w14:paraId="006D8CFD" w14:textId="77777777" w:rsidR="00123124" w:rsidRDefault="00123124" w:rsidP="00BE0CC6">
      <w:pPr>
        <w:pStyle w:val="af6"/>
        <w:keepNext/>
        <w:spacing w:before="120" w:after="80" w:line="276" w:lineRule="auto"/>
        <w:ind w:hanging="153"/>
        <w:rPr>
          <w:rFonts w:ascii="HeliosC" w:hAnsi="HeliosC"/>
          <w:b/>
          <w:color w:val="4F81BD" w:themeColor="accent1"/>
          <w:sz w:val="19"/>
          <w:szCs w:val="19"/>
        </w:rPr>
      </w:pPr>
    </w:p>
    <w:p w14:paraId="7913C029" w14:textId="632AEA5B" w:rsidR="0099116F" w:rsidRPr="00BE0CC6" w:rsidRDefault="00011D1C" w:rsidP="00BE0CC6">
      <w:pPr>
        <w:pStyle w:val="af6"/>
        <w:keepNext/>
        <w:spacing w:before="120" w:after="80" w:line="276" w:lineRule="auto"/>
        <w:ind w:hanging="153"/>
        <w:rPr>
          <w:rFonts w:ascii="HeliosC" w:hAnsi="HeliosC"/>
          <w:b/>
          <w:color w:val="4F81BD" w:themeColor="accent1"/>
          <w:sz w:val="19"/>
          <w:szCs w:val="19"/>
        </w:rPr>
      </w:pPr>
      <w:r w:rsidRPr="001C5B0D">
        <w:rPr>
          <w:rFonts w:ascii="HeliosC" w:hAnsi="HeliosC"/>
          <w:b/>
          <w:color w:val="4F81BD" w:themeColor="accent1"/>
          <w:sz w:val="19"/>
          <w:szCs w:val="19"/>
        </w:rPr>
        <w:t>Инвестиции в складскую недвижимость</w:t>
      </w:r>
    </w:p>
    <w:p w14:paraId="5769EED4" w14:textId="277B5FEC" w:rsidR="00EA3A2F" w:rsidRDefault="00C87466" w:rsidP="00310080">
      <w:pPr>
        <w:pStyle w:val="af6"/>
        <w:keepNext/>
        <w:spacing w:before="120" w:after="80" w:line="276" w:lineRule="auto"/>
        <w:ind w:left="567"/>
        <w:rPr>
          <w:rFonts w:ascii="HeliosC" w:hAnsi="HeliosC"/>
          <w:b/>
          <w:color w:val="4F81BD" w:themeColor="accent1"/>
          <w:sz w:val="19"/>
          <w:szCs w:val="19"/>
        </w:rPr>
      </w:pPr>
      <w:r w:rsidRPr="00B817B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6D3FC4" wp14:editId="01B4DF30">
                <wp:simplePos x="0" y="0"/>
                <wp:positionH relativeFrom="column">
                  <wp:posOffset>132279</wp:posOffset>
                </wp:positionH>
                <wp:positionV relativeFrom="paragraph">
                  <wp:posOffset>1686901</wp:posOffset>
                </wp:positionV>
                <wp:extent cx="1946763" cy="292100"/>
                <wp:effectExtent l="0" t="0" r="0" b="0"/>
                <wp:wrapNone/>
                <wp:docPr id="30" name="TextBox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763" cy="292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78C93" w14:textId="39EE53A7" w:rsidR="00604920" w:rsidRPr="00B817B8" w:rsidRDefault="00604920" w:rsidP="00426BF4">
                            <w:pPr>
                              <w:spacing w:after="80"/>
                              <w:ind w:left="357"/>
                              <w:rPr>
                                <w:sz w:val="14"/>
                                <w:szCs w:val="16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Источник</w:t>
                            </w:r>
                            <w:r w:rsidRPr="00361515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: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.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.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Ricci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,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RC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Analitics</w:t>
                            </w:r>
                            <w:proofErr w:type="spellEnd"/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D3FC4" id="_x0000_s1039" type="#_x0000_t202" style="position:absolute;left:0;text-align:left;margin-left:10.4pt;margin-top:132.85pt;width:153.3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VuHHAIAAIQEAAAOAAAAZHJzL2Uyb0RvYy54bWysVNty2yAQfe9M/4HhvdbFjVtrLGfaZNKX&#10;TpNp0g/ACCymwFLAlvz3XZCt9PKUTl+wgD2HPWd3vbkejSZH4YMC29JqUVIiLIdO2X1Lvz3dvXlP&#10;SYjMdkyDFS09iUCvt69fbQbXiBp60J3wBElsaAbX0j5G1xRF4L0wLCzACYuXErxhEbd+X3SeDchu&#10;dFGX5aoYwHfOAxch4OntdEm3mV9KweO9lEFEoluKucW8+rzu0lpsN6zZe+Z6xc9psH/IwjBl8dGZ&#10;6pZFRg5e/UVlFPcQQMYFB1OAlIqLrAHVVOUfah575kTWguYEN9sU/h8t/3J88ER1LV2iPZYZrNGT&#10;GONHGElVZkm4+xwiGlUMLjQZkOzNn48O0XHEaCx+MjOdBzxMXozSm/SLKgneI/9pthxJCU+g9dvV&#10;u9WSEo539bquylyT4hntfIifBBiSPlrqsaQ5LXY8Z8WaS0h6zMKd0jqXVVsytHR9VV8hvXGoMdh9&#10;xs5B+I62Z2VT2llAPGmRyLT9KiS6k7NPB4H7/e5GezK1EPY4qro0UiZDQAqUmMQLsWdIQovcuS/E&#10;z6D8Ptg4442y4LPwPFciCTgynIjuey4aJi6n+IsVkwHJizjuxtwf1fJS3x10Jyw7Tn28x0VqQJu5&#10;Vo6SAScJbf5xYF5Q4qO+gWnwmOU9oGlT7Sx8OESQau6qifL8OrY6fv02S7/uc9Tzn8f2JwAAAP//&#10;AwBQSwMEFAAGAAgAAAAhAIbi83rfAAAACgEAAA8AAABkcnMvZG93bnJldi54bWxMj0FPwzAMhe9I&#10;/IfISNxY0rKtrDSdEIgraBsg7ZY1XlvROFWTreXfY07sZD/56b3PxXpynTjjEFpPGpKZAoFUedtS&#10;reFj93r3ACJEQ9Z0nlDDDwZYl9dXhcmtH2mD522sBYdQyI2GJsY+lzJUDToTZr5H4tvRD85ElkMt&#10;7WBGDnedTJVaSmda4obG9PjcYPW9PTkNn2/H/ddcvdcvbtGPflKS3EpqfXszPT2CiDjFfzP84TM6&#10;lMx08CeyQXQaUsXkkedykYFgw32azUEceEmSDGRZyMsXyl8AAAD//wMAUEsBAi0AFAAGAAgAAAAh&#10;ALaDOJL+AAAA4QEAABMAAAAAAAAAAAAAAAAAAAAAAFtDb250ZW50X1R5cGVzXS54bWxQSwECLQAU&#10;AAYACAAAACEAOP0h/9YAAACUAQAACwAAAAAAAAAAAAAAAAAvAQAAX3JlbHMvLnJlbHNQSwECLQAU&#10;AAYACAAAACEAuY1bhxwCAACEBAAADgAAAAAAAAAAAAAAAAAuAgAAZHJzL2Uyb0RvYy54bWxQSwEC&#10;LQAUAAYACAAAACEAhuLzet8AAAAKAQAADwAAAAAAAAAAAAAAAAB2BAAAZHJzL2Rvd25yZXYueG1s&#10;UEsFBgAAAAAEAAQA8wAAAIIFAAAAAA==&#10;" filled="f" stroked="f">
                <v:textbox>
                  <w:txbxContent>
                    <w:p w14:paraId="78C78C93" w14:textId="39EE53A7" w:rsidR="00604920" w:rsidRPr="00B817B8" w:rsidRDefault="00604920" w:rsidP="00426BF4">
                      <w:pPr>
                        <w:spacing w:after="80"/>
                        <w:ind w:left="357"/>
                        <w:rPr>
                          <w:sz w:val="14"/>
                          <w:szCs w:val="16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Источник</w:t>
                      </w:r>
                      <w:r w:rsidRPr="00361515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: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.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.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Ricci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,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RC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 </w:t>
                      </w:r>
                      <w:proofErr w:type="spellStart"/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Analitics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10080" w:rsidRPr="00310080">
        <w:rPr>
          <w:noProof/>
        </w:rPr>
        <w:drawing>
          <wp:inline distT="0" distB="0" distL="0" distR="0" wp14:anchorId="414C0E4C" wp14:editId="12E2EBE3">
            <wp:extent cx="2606504" cy="1629272"/>
            <wp:effectExtent l="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30" cy="163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35712" w14:textId="7741843F" w:rsidR="00E70FBD" w:rsidRDefault="003E042E" w:rsidP="00CA6345">
      <w:pPr>
        <w:keepNext/>
        <w:spacing w:before="120" w:after="80" w:line="276" w:lineRule="auto"/>
        <w:rPr>
          <w:rFonts w:ascii="HeliosC" w:hAnsi="HeliosC"/>
          <w:b/>
          <w:color w:val="7030A0"/>
          <w:sz w:val="19"/>
          <w:szCs w:val="19"/>
          <w:lang w:val="ru-RU"/>
        </w:rPr>
      </w:pPr>
      <w:r w:rsidRPr="00CC47A8">
        <w:rPr>
          <w:rFonts w:ascii="HeliosC" w:hAnsi="HeliosC"/>
          <w:b/>
          <w:color w:val="7030A0"/>
          <w:sz w:val="19"/>
          <w:szCs w:val="19"/>
          <w:lang w:val="ru-RU"/>
        </w:rPr>
        <w:br w:type="column"/>
      </w:r>
    </w:p>
    <w:p w14:paraId="467F3CF8" w14:textId="77CFEFF3" w:rsidR="001F5369" w:rsidRPr="00E10870" w:rsidRDefault="009831D5" w:rsidP="00DB2D84">
      <w:pPr>
        <w:keepNext/>
        <w:spacing w:before="120" w:after="80" w:line="276" w:lineRule="auto"/>
        <w:rPr>
          <w:rFonts w:ascii="HeliosC" w:hAnsi="HeliosC"/>
          <w:b/>
          <w:color w:val="7030A0"/>
          <w:sz w:val="19"/>
          <w:szCs w:val="19"/>
          <w:lang w:val="ru-RU"/>
        </w:rPr>
      </w:pPr>
      <w:r w:rsidRPr="00CC47A8">
        <w:rPr>
          <w:rFonts w:ascii="HeliosC" w:hAnsi="HeliosC"/>
          <w:b/>
          <w:color w:val="7030A0"/>
          <w:sz w:val="19"/>
          <w:szCs w:val="19"/>
          <w:lang w:val="ru-RU"/>
        </w:rPr>
        <w:t>ТОРГОВАЯ НЕДВИЖИМОСТЬ</w:t>
      </w:r>
    </w:p>
    <w:p w14:paraId="7AA32CD1" w14:textId="5F27C7B3" w:rsidR="00DB2D84" w:rsidRDefault="001F5369" w:rsidP="00DB2D84">
      <w:pPr>
        <w:keepNext/>
        <w:spacing w:before="120" w:after="8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1F5369">
        <w:drawing>
          <wp:inline distT="0" distB="0" distL="0" distR="0" wp14:anchorId="680E9394" wp14:editId="268026D4">
            <wp:extent cx="3077570" cy="137795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26" cy="138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3DA08" w14:textId="5E1204CB" w:rsidR="003A3040" w:rsidRDefault="003A3040" w:rsidP="00DB2D84">
      <w:pPr>
        <w:keepNext/>
        <w:spacing w:before="120" w:after="8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</w:rPr>
      </w:pPr>
    </w:p>
    <w:p w14:paraId="10B6E24C" w14:textId="77777777" w:rsidR="003A3040" w:rsidRPr="00DB2D84" w:rsidRDefault="003A3040" w:rsidP="00DB2D84">
      <w:pPr>
        <w:keepNext/>
        <w:spacing w:before="120" w:after="8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</w:rPr>
      </w:pPr>
    </w:p>
    <w:p w14:paraId="75F95925" w14:textId="23FEA240" w:rsidR="00CC47A8" w:rsidRPr="00123124" w:rsidRDefault="00E10870" w:rsidP="00E10870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E10870">
        <w:rPr>
          <w:rFonts w:ascii="HeliosC" w:hAnsi="HeliosC"/>
          <w:b/>
          <w:color w:val="0F243E" w:themeColor="text2" w:themeShade="80"/>
          <w:sz w:val="18"/>
          <w:szCs w:val="18"/>
        </w:rPr>
        <w:t>Уже второй год подряд торго</w:t>
      </w:r>
      <w:r w:rsidR="002F73D7">
        <w:rPr>
          <w:rFonts w:ascii="HeliosC" w:hAnsi="HeliosC"/>
          <w:b/>
          <w:color w:val="0F243E" w:themeColor="text2" w:themeShade="80"/>
          <w:sz w:val="18"/>
          <w:szCs w:val="18"/>
        </w:rPr>
        <w:t>вая</w:t>
      </w:r>
      <w:r w:rsidRPr="00E10870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недвижимость «выбивается в лидеры».</w:t>
      </w:r>
      <w:r w:rsidRPr="00123124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</w:t>
      </w:r>
      <w:r w:rsidRPr="00123124">
        <w:rPr>
          <w:rFonts w:ascii="HeliosC" w:hAnsi="HeliosC"/>
          <w:color w:val="0F243E" w:themeColor="text2" w:themeShade="80"/>
          <w:sz w:val="18"/>
          <w:szCs w:val="18"/>
        </w:rPr>
        <w:t xml:space="preserve">По итогам 2018 г общий объем инвестиций в </w:t>
      </w:r>
      <w:r w:rsidR="002F73D7" w:rsidRPr="00123124">
        <w:rPr>
          <w:rFonts w:ascii="HeliosC" w:hAnsi="HeliosC"/>
          <w:color w:val="0F243E" w:themeColor="text2" w:themeShade="80"/>
          <w:sz w:val="18"/>
          <w:szCs w:val="18"/>
        </w:rPr>
        <w:t>данный сегмент</w:t>
      </w:r>
      <w:r w:rsidRPr="00123124">
        <w:rPr>
          <w:rFonts w:ascii="HeliosC" w:hAnsi="HeliosC"/>
          <w:color w:val="0F243E" w:themeColor="text2" w:themeShade="80"/>
          <w:sz w:val="18"/>
          <w:szCs w:val="18"/>
        </w:rPr>
        <w:t xml:space="preserve"> составил 40%. При этом было совершено несколько крупных сделок (Невский, </w:t>
      </w:r>
      <w:proofErr w:type="spellStart"/>
      <w:r w:rsidRPr="00123124">
        <w:rPr>
          <w:rFonts w:ascii="HeliosC" w:hAnsi="HeliosC"/>
          <w:color w:val="0F243E" w:themeColor="text2" w:themeShade="80"/>
          <w:sz w:val="18"/>
          <w:szCs w:val="18"/>
        </w:rPr>
        <w:t>Комсомолл</w:t>
      </w:r>
      <w:proofErr w:type="spellEnd"/>
      <w:r w:rsidRPr="00123124">
        <w:rPr>
          <w:rFonts w:ascii="HeliosC" w:hAnsi="HeliosC"/>
          <w:color w:val="0F243E" w:themeColor="text2" w:themeShade="80"/>
          <w:sz w:val="18"/>
          <w:szCs w:val="18"/>
        </w:rPr>
        <w:t xml:space="preserve">, Мурманск </w:t>
      </w:r>
      <w:proofErr w:type="spellStart"/>
      <w:r w:rsidRPr="00123124">
        <w:rPr>
          <w:rFonts w:ascii="HeliosC" w:hAnsi="HeliosC"/>
          <w:color w:val="0F243E" w:themeColor="text2" w:themeShade="80"/>
          <w:sz w:val="18"/>
          <w:szCs w:val="18"/>
        </w:rPr>
        <w:t>молл</w:t>
      </w:r>
      <w:proofErr w:type="spellEnd"/>
      <w:r w:rsidRPr="00123124">
        <w:rPr>
          <w:rFonts w:ascii="HeliosC" w:hAnsi="HeliosC"/>
          <w:color w:val="0F243E" w:themeColor="text2" w:themeShade="80"/>
          <w:sz w:val="18"/>
          <w:szCs w:val="18"/>
        </w:rPr>
        <w:t xml:space="preserve">). Но общая сумма сделок с торговой недвижимостью составила только $1,2 млрд. </w:t>
      </w:r>
      <w:r w:rsidR="002F73D7" w:rsidRPr="00123124">
        <w:rPr>
          <w:rFonts w:ascii="HeliosC" w:hAnsi="HeliosC"/>
          <w:color w:val="0F243E" w:themeColor="text2" w:themeShade="80"/>
          <w:sz w:val="18"/>
          <w:szCs w:val="18"/>
        </w:rPr>
        <w:t>Напомним, что в</w:t>
      </w:r>
      <w:r w:rsidRPr="00123124">
        <w:rPr>
          <w:rFonts w:ascii="HeliosC" w:hAnsi="HeliosC"/>
          <w:color w:val="0F243E" w:themeColor="text2" w:themeShade="80"/>
          <w:sz w:val="18"/>
          <w:szCs w:val="18"/>
        </w:rPr>
        <w:t xml:space="preserve"> 2017 г. объем реализованных сделок в сегменте торговой недвижимости составил $1,8 млрд.</w:t>
      </w:r>
      <w:r w:rsidR="002F73D7" w:rsidRPr="00123124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Pr="00123124">
        <w:rPr>
          <w:rFonts w:ascii="HeliosC" w:hAnsi="HeliosC"/>
          <w:color w:val="0F243E" w:themeColor="text2" w:themeShade="80"/>
          <w:sz w:val="18"/>
          <w:szCs w:val="18"/>
        </w:rPr>
        <w:t>(</w:t>
      </w:r>
      <w:r w:rsidR="002F73D7" w:rsidRPr="00123124">
        <w:rPr>
          <w:rFonts w:ascii="HeliosC" w:hAnsi="HeliosC"/>
          <w:color w:val="0F243E" w:themeColor="text2" w:themeShade="80"/>
          <w:sz w:val="18"/>
          <w:szCs w:val="18"/>
        </w:rPr>
        <w:t>и также</w:t>
      </w:r>
      <w:r w:rsidRPr="00123124">
        <w:rPr>
          <w:rFonts w:ascii="HeliosC" w:hAnsi="HeliosC"/>
          <w:color w:val="0F243E" w:themeColor="text2" w:themeShade="80"/>
          <w:sz w:val="18"/>
          <w:szCs w:val="18"/>
        </w:rPr>
        <w:t xml:space="preserve">40% от общего объема). </w:t>
      </w:r>
    </w:p>
    <w:p w14:paraId="534AF7DC" w14:textId="4DF7D008" w:rsidR="00604920" w:rsidRPr="00604920" w:rsidRDefault="00604920" w:rsidP="002667B3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604920">
        <w:rPr>
          <w:rFonts w:ascii="HeliosC" w:hAnsi="HeliosC"/>
          <w:color w:val="0F243E" w:themeColor="text2" w:themeShade="80"/>
          <w:sz w:val="18"/>
          <w:szCs w:val="18"/>
        </w:rPr>
        <w:t xml:space="preserve">В 2018 г. </w:t>
      </w:r>
      <w:r>
        <w:rPr>
          <w:rFonts w:ascii="HeliosC" w:hAnsi="HeliosC"/>
          <w:color w:val="0F243E" w:themeColor="text2" w:themeShade="80"/>
          <w:sz w:val="18"/>
          <w:szCs w:val="18"/>
        </w:rPr>
        <w:t>соотношение иностранных и</w:t>
      </w:r>
      <w:r w:rsidR="006F2331">
        <w:rPr>
          <w:rFonts w:ascii="HeliosC" w:hAnsi="HeliosC"/>
          <w:color w:val="0F243E" w:themeColor="text2" w:themeShade="80"/>
          <w:sz w:val="18"/>
          <w:szCs w:val="18"/>
        </w:rPr>
        <w:t xml:space="preserve">нвесторов к российском составило 66% к 34%. Иностранные представители вложили в торговую недвижимость </w:t>
      </w:r>
      <w:r w:rsidR="006F2331" w:rsidRPr="006F2331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6F2331">
        <w:rPr>
          <w:rFonts w:ascii="HeliosC" w:hAnsi="HeliosC"/>
          <w:color w:val="0F243E" w:themeColor="text2" w:themeShade="80"/>
          <w:sz w:val="18"/>
          <w:szCs w:val="18"/>
        </w:rPr>
        <w:t>801 млн.</w:t>
      </w:r>
      <w:r w:rsidR="006F2331" w:rsidRPr="006F2331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6F2331">
        <w:rPr>
          <w:rFonts w:ascii="HeliosC" w:hAnsi="HeliosC"/>
          <w:color w:val="0F243E" w:themeColor="text2" w:themeShade="80"/>
          <w:sz w:val="18"/>
          <w:szCs w:val="18"/>
        </w:rPr>
        <w:br/>
      </w:r>
      <w:r w:rsidR="006F2331" w:rsidRPr="006F2331">
        <w:rPr>
          <w:rFonts w:ascii="HeliosC" w:hAnsi="HeliosC"/>
          <w:color w:val="0F243E" w:themeColor="text2" w:themeShade="80"/>
          <w:sz w:val="18"/>
          <w:szCs w:val="18"/>
        </w:rPr>
        <w:t>(66%</w:t>
      </w:r>
      <w:r w:rsidR="006F2331">
        <w:rPr>
          <w:rFonts w:ascii="HeliosC" w:hAnsi="HeliosC"/>
          <w:color w:val="0F243E" w:themeColor="text2" w:themeShade="80"/>
          <w:sz w:val="18"/>
          <w:szCs w:val="18"/>
        </w:rPr>
        <w:t xml:space="preserve"> от общего объема). Отметим, что такой высокий процент был сформирован благодаря крупной сделки – инвестиционной фонд </w:t>
      </w:r>
      <w:r w:rsidR="006F2331" w:rsidRPr="006F2331">
        <w:rPr>
          <w:rFonts w:ascii="HeliosC" w:hAnsi="HeliosC"/>
          <w:color w:val="0F243E" w:themeColor="text2" w:themeShade="80"/>
          <w:sz w:val="18"/>
          <w:szCs w:val="18"/>
        </w:rPr>
        <w:t xml:space="preserve">KLS </w:t>
      </w:r>
      <w:proofErr w:type="spellStart"/>
      <w:r w:rsidR="006F2331" w:rsidRPr="006F2331">
        <w:rPr>
          <w:rFonts w:ascii="HeliosC" w:hAnsi="HeliosC"/>
          <w:color w:val="0F243E" w:themeColor="text2" w:themeShade="80"/>
          <w:sz w:val="18"/>
          <w:szCs w:val="18"/>
        </w:rPr>
        <w:t>Eurasia</w:t>
      </w:r>
      <w:proofErr w:type="spellEnd"/>
      <w:r w:rsidR="006F2331" w:rsidRPr="006F2331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proofErr w:type="spellStart"/>
      <w:r w:rsidR="006F2331" w:rsidRPr="006F2331">
        <w:rPr>
          <w:rFonts w:ascii="HeliosC" w:hAnsi="HeliosC"/>
          <w:color w:val="0F243E" w:themeColor="text2" w:themeShade="80"/>
          <w:sz w:val="18"/>
          <w:szCs w:val="18"/>
        </w:rPr>
        <w:t>Venture</w:t>
      </w:r>
      <w:proofErr w:type="spellEnd"/>
      <w:r w:rsidR="006F2331" w:rsidRPr="006F2331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proofErr w:type="spellStart"/>
      <w:r w:rsidR="006F2331" w:rsidRPr="006F2331">
        <w:rPr>
          <w:rFonts w:ascii="HeliosC" w:hAnsi="HeliosC"/>
          <w:color w:val="0F243E" w:themeColor="text2" w:themeShade="80"/>
          <w:sz w:val="18"/>
          <w:szCs w:val="18"/>
        </w:rPr>
        <w:t>Fund</w:t>
      </w:r>
      <w:proofErr w:type="spellEnd"/>
      <w:r w:rsidR="006F2331">
        <w:rPr>
          <w:rFonts w:ascii="HeliosC" w:hAnsi="HeliosC"/>
          <w:color w:val="0F243E" w:themeColor="text2" w:themeShade="80"/>
          <w:sz w:val="18"/>
          <w:szCs w:val="18"/>
        </w:rPr>
        <w:t xml:space="preserve"> приобрёл ТЦ </w:t>
      </w:r>
      <w:proofErr w:type="spellStart"/>
      <w:r w:rsidR="006F2331">
        <w:rPr>
          <w:rFonts w:ascii="HeliosC" w:hAnsi="HeliosC"/>
          <w:color w:val="0F243E" w:themeColor="text2" w:themeShade="80"/>
          <w:sz w:val="18"/>
          <w:szCs w:val="18"/>
        </w:rPr>
        <w:t>Ревьера</w:t>
      </w:r>
      <w:proofErr w:type="spellEnd"/>
      <w:r w:rsidR="006F2331">
        <w:rPr>
          <w:rFonts w:ascii="HeliosC" w:hAnsi="HeliosC"/>
          <w:color w:val="0F243E" w:themeColor="text2" w:themeShade="80"/>
          <w:sz w:val="18"/>
          <w:szCs w:val="18"/>
        </w:rPr>
        <w:t xml:space="preserve"> (сумма сделки оценивается в </w:t>
      </w:r>
      <w:r w:rsidR="006F2331" w:rsidRPr="006F2331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6F2331">
        <w:rPr>
          <w:rFonts w:ascii="HeliosC" w:hAnsi="HeliosC"/>
          <w:color w:val="0F243E" w:themeColor="text2" w:themeShade="80"/>
          <w:sz w:val="18"/>
          <w:szCs w:val="18"/>
        </w:rPr>
        <w:t>400 млн.</w:t>
      </w:r>
      <w:r w:rsidR="006F2331" w:rsidRPr="006F2331">
        <w:rPr>
          <w:rFonts w:ascii="HeliosC" w:hAnsi="HeliosC"/>
          <w:color w:val="0F243E" w:themeColor="text2" w:themeShade="80"/>
          <w:sz w:val="18"/>
          <w:szCs w:val="18"/>
        </w:rPr>
        <w:t>)</w:t>
      </w:r>
      <w:r w:rsidR="006F2331">
        <w:rPr>
          <w:rFonts w:ascii="HeliosC" w:hAnsi="HeliosC"/>
          <w:color w:val="0F243E" w:themeColor="text2" w:themeShade="80"/>
          <w:sz w:val="18"/>
          <w:szCs w:val="18"/>
        </w:rPr>
        <w:t>. Доля российских компаний составила 34% от общего объема (</w:t>
      </w:r>
      <w:r w:rsidR="006F2331" w:rsidRPr="006F2331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6F2331">
        <w:rPr>
          <w:rFonts w:ascii="HeliosC" w:hAnsi="HeliosC"/>
          <w:color w:val="0F243E" w:themeColor="text2" w:themeShade="80"/>
          <w:sz w:val="18"/>
          <w:szCs w:val="18"/>
        </w:rPr>
        <w:t>416 млн.).</w:t>
      </w:r>
      <w:bookmarkStart w:id="8" w:name="_GoBack"/>
      <w:bookmarkEnd w:id="8"/>
    </w:p>
    <w:p w14:paraId="34CA5AC3" w14:textId="46EE30E3" w:rsidR="009831D5" w:rsidRDefault="009831D5" w:rsidP="00671C00">
      <w:pPr>
        <w:pStyle w:val="af6"/>
        <w:keepNext/>
        <w:spacing w:before="120" w:after="80" w:line="276" w:lineRule="auto"/>
        <w:rPr>
          <w:rFonts w:ascii="HeliosC" w:hAnsi="HeliosC"/>
          <w:b/>
          <w:color w:val="4F81BD" w:themeColor="accent1"/>
          <w:sz w:val="19"/>
          <w:szCs w:val="19"/>
        </w:rPr>
      </w:pPr>
      <w:r w:rsidRPr="009831D5">
        <w:rPr>
          <w:rFonts w:ascii="HeliosC" w:hAnsi="HeliosC"/>
          <w:b/>
          <w:color w:val="4F81BD" w:themeColor="accent1"/>
          <w:sz w:val="19"/>
          <w:szCs w:val="19"/>
        </w:rPr>
        <w:t>Инвестиции в торговую недвижимость</w:t>
      </w:r>
    </w:p>
    <w:p w14:paraId="4554F9E3" w14:textId="502BF07E" w:rsidR="001C0600" w:rsidRPr="00550728" w:rsidRDefault="00E10870" w:rsidP="000A54B2">
      <w:pPr>
        <w:pStyle w:val="af6"/>
        <w:keepNext/>
        <w:spacing w:before="60" w:after="240" w:line="276" w:lineRule="auto"/>
        <w:ind w:left="357"/>
        <w:jc w:val="center"/>
        <w:rPr>
          <w:noProof/>
        </w:rPr>
      </w:pPr>
      <w:r w:rsidRPr="00B817B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BB10259" wp14:editId="1D5E68D0">
                <wp:simplePos x="0" y="0"/>
                <wp:positionH relativeFrom="column">
                  <wp:posOffset>250351</wp:posOffset>
                </wp:positionH>
                <wp:positionV relativeFrom="paragraph">
                  <wp:posOffset>1831397</wp:posOffset>
                </wp:positionV>
                <wp:extent cx="1946763" cy="292100"/>
                <wp:effectExtent l="0" t="0" r="0" b="0"/>
                <wp:wrapNone/>
                <wp:docPr id="61" name="TextBox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763" cy="292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B21FA" w14:textId="77777777" w:rsidR="00604920" w:rsidRPr="00B817B8" w:rsidRDefault="00604920" w:rsidP="003242A8">
                            <w:pPr>
                              <w:spacing w:after="80"/>
                              <w:ind w:left="357"/>
                              <w:rPr>
                                <w:sz w:val="14"/>
                                <w:szCs w:val="16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Источник</w:t>
                            </w:r>
                            <w:r w:rsidRPr="00361515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: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.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.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Ricci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,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RC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Analitics</w:t>
                            </w:r>
                            <w:proofErr w:type="spellEnd"/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10259" id="_x0000_s1040" type="#_x0000_t202" style="position:absolute;left:0;text-align:left;margin-left:19.7pt;margin-top:144.2pt;width:153.3pt;height:2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26HAIAAIQEAAAOAAAAZHJzL2Uyb0RvYy54bWysVMFy2yAQvXem/8BwryW5iVtrLGfaZNJL&#10;p8k0yQdgBBZTYClgS/77LkhW2uaUTi9YwL7Hvre73lwNRpOj8EGBbWi1KCkRlkOr7L6hT4+37z5S&#10;EiKzLdNgRUNPItCr7ds3m97VYgkd6FZ4giQ21L1raBejq4si8E4YFhbghMVLCd6wiFu/L1rPemQ3&#10;uliW5arowbfOAxch4OnNeEm3mV9KweOdlEFEohuKucW8+rzu0lpsN6zee+Y6xac02D9kYZiy+OhM&#10;dcMiIwevXlAZxT0EkHHBwRQgpeIia0A1VfmXmoeOOZG1oDnBzTaF/0fLvx3vPVFtQ1cVJZYZrNGj&#10;GOJnGEhVZkm4+xoiGlX0LtQZkOzNnw8O0XHAaCx+MjOdBzxMXgzSm/SLKgneo/2n2XIkJTyB1her&#10;D6v3lHC8W66XVZlrUjyjnQ/xiwBD0kdDPZY0p8WOU1asPoekxyzcKq1zWbUlfUPXl8tLpDcONQa7&#10;z9g5CN/RdlI2pp0FxJMWiUzb70KiOzn7dBC43++utSdjC2GPo6pzI2UyBKRAiUm8EjtBElrkzn0l&#10;fgbl98HGGW+UBZ+F57kSScCR4US0P3LRMHE5xp+tGA1IXsRhN+T+qC7O9d1Be8Ky49THO1ykBrSZ&#10;a+Uo6XGS0OafB+YFJT7qaxgHj1neAZo21s7Cp0MEqeauGimn17HV8euPWfp9n6Oe/zy2vwAAAP//&#10;AwBQSwMEFAAGAAgAAAAhAEp3xmHdAAAACgEAAA8AAABkcnMvZG93bnJldi54bWxMj8FOwzAQRO9I&#10;/IO1SNyoTWOqNMSpEIgriAKVenPjbRIRr6PYbcLfs5zgNqN9mp0pN7PvxRnH2AUycLtQIJDq4Dpq&#10;DHy8P9/kIGKy5GwfCA18Y4RNdXlR2sKFid7wvE2N4BCKhTXQpjQUUsa6RW/jIgxIfDuG0dvEdmyk&#10;G+3E4b6XS6VW0tuO+ENrB3xssf7anryBz5fjfqfVa/Pk74YpzEqSX0tjrq/mh3sQCef0B8Nvfa4O&#10;FXc6hBO5KHoD2VozaWCZ5ywYyPSKxx1YZFqDrEr5f0L1AwAA//8DAFBLAQItABQABgAIAAAAIQC2&#10;gziS/gAAAOEBAAATAAAAAAAAAAAAAAAAAAAAAABbQ29udGVudF9UeXBlc10ueG1sUEsBAi0AFAAG&#10;AAgAAAAhADj9If/WAAAAlAEAAAsAAAAAAAAAAAAAAAAALwEAAF9yZWxzLy5yZWxzUEsBAi0AFAAG&#10;AAgAAAAhABeaPbocAgAAhAQAAA4AAAAAAAAAAAAAAAAALgIAAGRycy9lMm9Eb2MueG1sUEsBAi0A&#10;FAAGAAgAAAAhAEp3xmHdAAAACgEAAA8AAAAAAAAAAAAAAAAAdgQAAGRycy9kb3ducmV2LnhtbFBL&#10;BQYAAAAABAAEAPMAAACABQAAAAA=&#10;" filled="f" stroked="f">
                <v:textbox>
                  <w:txbxContent>
                    <w:p w14:paraId="0A1B21FA" w14:textId="77777777" w:rsidR="00604920" w:rsidRPr="00B817B8" w:rsidRDefault="00604920" w:rsidP="003242A8">
                      <w:pPr>
                        <w:spacing w:after="80"/>
                        <w:ind w:left="357"/>
                        <w:rPr>
                          <w:sz w:val="14"/>
                          <w:szCs w:val="16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Источник</w:t>
                      </w:r>
                      <w:r w:rsidRPr="00361515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: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.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.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Ricci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,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RC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 </w:t>
                      </w:r>
                      <w:proofErr w:type="spellStart"/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Analitics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10870">
        <w:rPr>
          <w:noProof/>
        </w:rPr>
        <w:drawing>
          <wp:inline distT="0" distB="0" distL="0" distR="0" wp14:anchorId="6D0842A4" wp14:editId="7CE9A5AB">
            <wp:extent cx="2954740" cy="1745561"/>
            <wp:effectExtent l="0" t="0" r="0" b="762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53" cy="175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7A8" w:rsidRPr="00CC47A8">
        <w:rPr>
          <w:noProof/>
        </w:rPr>
        <w:t xml:space="preserve"> </w:t>
      </w:r>
    </w:p>
    <w:p w14:paraId="1F283DB3" w14:textId="0B6F0BC9" w:rsidR="00FD2661" w:rsidRPr="00172B91" w:rsidRDefault="003E042E" w:rsidP="00172B91">
      <w:pPr>
        <w:pStyle w:val="BasicParagraph"/>
        <w:keepNext/>
        <w:spacing w:before="120" w:after="80" w:line="276" w:lineRule="auto"/>
        <w:jc w:val="both"/>
        <w:rPr>
          <w:rFonts w:ascii="HeliosC" w:hAnsi="HeliosC" w:cs="Times New Roman"/>
          <w:b/>
          <w:bCs/>
          <w:i/>
          <w:iCs/>
          <w:color w:val="1F497D" w:themeColor="text2"/>
          <w:spacing w:val="7"/>
          <w:lang w:val="ru-RU"/>
        </w:rPr>
      </w:pPr>
      <w:r w:rsidRPr="00A455EC">
        <w:rPr>
          <w:rFonts w:ascii="HeliosC" w:hAnsi="HeliosC" w:cs="Times New Roman"/>
          <w:b/>
          <w:bCs/>
          <w:i/>
          <w:iCs/>
          <w:color w:val="1F497D" w:themeColor="text2"/>
          <w:spacing w:val="7"/>
          <w:lang w:val="ru-RU"/>
        </w:rPr>
        <w:br w:type="column"/>
      </w:r>
      <w:commentRangeStart w:id="9"/>
      <w:r w:rsidR="003537E0" w:rsidRPr="009608AC">
        <w:rPr>
          <w:rFonts w:ascii="HeliosC" w:hAnsi="HeliosC" w:cs="Times New Roman"/>
          <w:b/>
          <w:bCs/>
          <w:i/>
          <w:iCs/>
          <w:color w:val="1F497D" w:themeColor="text2"/>
          <w:spacing w:val="7"/>
          <w:lang w:val="ru-RU"/>
        </w:rPr>
        <w:t>Прогноз</w:t>
      </w:r>
      <w:commentRangeEnd w:id="9"/>
      <w:r w:rsidR="00B07DDE">
        <w:rPr>
          <w:rStyle w:val="ae"/>
          <w:rFonts w:ascii="Cambria" w:hAnsi="Cambria"/>
          <w:color w:val="auto"/>
        </w:rPr>
        <w:commentReference w:id="9"/>
      </w:r>
    </w:p>
    <w:p w14:paraId="5D2F6C15" w14:textId="77777777" w:rsidR="00B07DDE" w:rsidRDefault="00B07DDE" w:rsidP="00B07DDE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B07DDE">
        <w:rPr>
          <w:rFonts w:ascii="HeliosC" w:hAnsi="HeliosC"/>
          <w:color w:val="0F243E" w:themeColor="text2" w:themeShade="80"/>
          <w:sz w:val="18"/>
          <w:szCs w:val="18"/>
        </w:rPr>
        <w:t xml:space="preserve">В 2019 г. мы предполагаем увеличение инвестиционной активности относительно 2018 года. Однако негативные тенденции в экономике РФ, политическая напряженность с западными партнерами и предполагаемый новый виток санкции со стороны США – будут оказывать сдерживающее влияние. </w:t>
      </w:r>
    </w:p>
    <w:p w14:paraId="7F71F6C6" w14:textId="48721F81" w:rsidR="00B07DDE" w:rsidRPr="00B07DDE" w:rsidRDefault="00B07DDE" w:rsidP="00B07DDE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B07DDE">
        <w:rPr>
          <w:rFonts w:ascii="HeliosC" w:hAnsi="HeliosC"/>
          <w:color w:val="0F243E" w:themeColor="text2" w:themeShade="80"/>
          <w:sz w:val="18"/>
          <w:szCs w:val="18"/>
        </w:rPr>
        <w:t>Предпосылки для роста активности иностранных компаний минимальны – только те компании, которые уже присутствуют на рынке РФ. Локомотивом сделок купли-продажи останутся инвестиционно-финансовые компании и девелоперские структуры. Совокупный объем инвестиций будет находиться в диапазоне $3-4 млрд.</w:t>
      </w:r>
    </w:p>
    <w:p w14:paraId="77D9DF46" w14:textId="11B1B168" w:rsidR="00C004B2" w:rsidRPr="00B07DDE" w:rsidRDefault="00C004B2" w:rsidP="00B07DDE">
      <w:pPr>
        <w:keepNext/>
        <w:spacing w:before="120" w:after="8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</w:rPr>
      </w:pPr>
    </w:p>
    <w:p w14:paraId="3DC27976" w14:textId="0EE1B8B5" w:rsidR="00C004B2" w:rsidRPr="00B07DDE" w:rsidRDefault="00C004B2" w:rsidP="00B07DDE">
      <w:pPr>
        <w:keepNext/>
        <w:spacing w:before="120" w:after="8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</w:rPr>
      </w:pPr>
    </w:p>
    <w:p w14:paraId="73AC52E9" w14:textId="6D032E51" w:rsidR="00597E96" w:rsidRPr="00D05BA8" w:rsidRDefault="009608AC" w:rsidP="00597E96">
      <w:pPr>
        <w:keepNext/>
        <w:spacing w:before="120" w:after="8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  <w:lang w:val="ru-RU"/>
        </w:rPr>
        <w:sectPr w:rsidR="00597E96" w:rsidRPr="00D05BA8" w:rsidSect="00CA6345">
          <w:type w:val="continuous"/>
          <w:pgSz w:w="11900" w:h="16840"/>
          <w:pgMar w:top="1702" w:right="1134" w:bottom="851" w:left="1134" w:header="567" w:footer="567" w:gutter="0"/>
          <w:cols w:num="2" w:space="708"/>
          <w:titlePg/>
        </w:sectPr>
      </w:pPr>
      <w:r>
        <w:rPr>
          <w:rFonts w:ascii="HeliosC" w:eastAsiaTheme="minorHAnsi" w:hAnsi="HeliosC" w:cstheme="minorBidi"/>
          <w:i/>
          <w:color w:val="0F243E" w:themeColor="text2" w:themeShade="80"/>
          <w:sz w:val="18"/>
          <w:szCs w:val="18"/>
          <w:lang w:val="ru-RU"/>
        </w:rPr>
        <w:t xml:space="preserve"> </w:t>
      </w:r>
    </w:p>
    <w:p w14:paraId="663D2D91" w14:textId="77777777" w:rsidR="00967209" w:rsidRPr="00F51A81" w:rsidRDefault="00967209" w:rsidP="00967209">
      <w:pPr>
        <w:pStyle w:val="BasicParagraph"/>
        <w:keepNext/>
        <w:widowControl/>
        <w:suppressAutoHyphens/>
        <w:rPr>
          <w:rFonts w:ascii="HeliosC" w:hAnsi="HeliosC" w:cs="HeliosC"/>
          <w:color w:val="auto"/>
          <w:sz w:val="18"/>
          <w:szCs w:val="18"/>
          <w:lang w:val="ru-RU"/>
        </w:rPr>
      </w:pPr>
      <w:r w:rsidRPr="00F51A81">
        <w:rPr>
          <w:rFonts w:ascii="HeliosC" w:hAnsi="HeliosC" w:cs="HeliosC"/>
          <w:color w:val="auto"/>
          <w:sz w:val="18"/>
          <w:szCs w:val="18"/>
          <w:lang w:val="ru-RU"/>
        </w:rPr>
        <w:t>Контакты</w:t>
      </w:r>
    </w:p>
    <w:p w14:paraId="540A0D6F" w14:textId="77777777" w:rsidR="00967209" w:rsidRPr="00F51A81" w:rsidRDefault="00967209" w:rsidP="00967209">
      <w:pPr>
        <w:suppressAutoHyphens/>
        <w:rPr>
          <w:rFonts w:ascii="HeliosC" w:hAnsi="HeliosC" w:cs="HeliosC"/>
          <w:sz w:val="18"/>
          <w:szCs w:val="18"/>
          <w:lang w:val="ru-RU"/>
        </w:rPr>
      </w:pPr>
    </w:p>
    <w:tbl>
      <w:tblPr>
        <w:tblStyle w:val="-110"/>
        <w:tblW w:w="10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3402"/>
        <w:gridCol w:w="1559"/>
        <w:gridCol w:w="3686"/>
      </w:tblGrid>
      <w:tr w:rsidR="00B845FC" w:rsidRPr="00F51A81" w14:paraId="7B7A5E06" w14:textId="77777777" w:rsidTr="005D469D">
        <w:tc>
          <w:tcPr>
            <w:tcW w:w="1560" w:type="dxa"/>
          </w:tcPr>
          <w:p w14:paraId="4CE8F6E3" w14:textId="4E70CEFC" w:rsidR="00B845FC" w:rsidRPr="00F51A81" w:rsidRDefault="000C14C9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noProof/>
                <w:color w:val="FF0000"/>
                <w:sz w:val="18"/>
                <w:szCs w:val="18"/>
              </w:rPr>
            </w:pPr>
            <w:r w:rsidRPr="00F51A81">
              <w:rPr>
                <w:rFonts w:ascii="HeliosC" w:hAnsi="HeliosC" w:cs="Arial"/>
                <w:b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58C17B1A" wp14:editId="119C8152">
                  <wp:extent cx="822684" cy="1198175"/>
                  <wp:effectExtent l="0" t="0" r="0" b="2540"/>
                  <wp:docPr id="6" name="Рисунок 5" descr="C:\Users\nataliya.molodykh.RICCI.003\AppData\Local\Microsoft\Windows\Temporary Internet Files\Content.Outlook\UKMNCOVN\Богданов S A  Ric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taliya.molodykh.RICCI.003\AppData\Local\Microsoft\Windows\Temporary Internet Files\Content.Outlook\UKMNCOVN\Богданов S A  Ric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09" cy="1201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B14526C" w14:textId="77777777" w:rsidR="000C14C9" w:rsidRPr="00F51A81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F51A81"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  <w:t>Алексей Богданов</w:t>
            </w:r>
          </w:p>
          <w:p w14:paraId="45AAD565" w14:textId="77777777" w:rsidR="000C14C9" w:rsidRPr="00F51A81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</w:rPr>
            </w:pPr>
            <w:r w:rsidRPr="00F51A81"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</w:rPr>
              <w:t>Управляющий партнер</w:t>
            </w:r>
          </w:p>
          <w:p w14:paraId="205449F1" w14:textId="45C96D91" w:rsidR="00B845FC" w:rsidRPr="00F51A81" w:rsidRDefault="00F169C4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</w:pPr>
            <w:hyperlink r:id="rId36" w:history="1">
              <w:r w:rsidR="000C14C9" w:rsidRPr="00F51A81">
                <w:rPr>
                  <w:rStyle w:val="a7"/>
                  <w:rFonts w:ascii="HeliosC" w:hAnsi="HeliosC" w:cs="Arial"/>
                  <w:b/>
                  <w:bCs/>
                  <w:sz w:val="18"/>
                  <w:szCs w:val="18"/>
                </w:rPr>
                <w:t>alexey.bogdanov@ricci.ru</w:t>
              </w:r>
            </w:hyperlink>
          </w:p>
        </w:tc>
        <w:tc>
          <w:tcPr>
            <w:tcW w:w="1559" w:type="dxa"/>
          </w:tcPr>
          <w:p w14:paraId="5CA57678" w14:textId="4993B55C" w:rsidR="00B845FC" w:rsidRPr="00F51A81" w:rsidRDefault="00F51A81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noProof/>
                <w:color w:val="0F243E" w:themeColor="text2" w:themeShade="80"/>
                <w:sz w:val="18"/>
                <w:szCs w:val="18"/>
              </w:rPr>
            </w:pPr>
            <w:r w:rsidRPr="00F51A81">
              <w:rPr>
                <w:noProof/>
              </w:rPr>
              <w:drawing>
                <wp:inline distT="0" distB="0" distL="0" distR="0" wp14:anchorId="42A17618" wp14:editId="473C513B">
                  <wp:extent cx="824400" cy="120190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00" cy="120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D04FF05" w14:textId="77777777" w:rsidR="00B845FC" w:rsidRPr="00F51A81" w:rsidRDefault="00B845FC" w:rsidP="00B845F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F51A81"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  <w:t>Дмитрий Жидков</w:t>
            </w:r>
          </w:p>
          <w:p w14:paraId="38065C41" w14:textId="77777777" w:rsidR="00C00F36" w:rsidRPr="00F51A81" w:rsidRDefault="00C00F36" w:rsidP="00C00F36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</w:pPr>
            <w:r w:rsidRPr="00F51A81"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  <w:t>Партнер, Директор Департамента Офисной Недвижимости</w:t>
            </w:r>
          </w:p>
          <w:p w14:paraId="36662B86" w14:textId="77777777" w:rsidR="00B845FC" w:rsidRPr="00F51A81" w:rsidRDefault="00F169C4" w:rsidP="00B845F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/>
                <w:b/>
                <w:sz w:val="18"/>
                <w:szCs w:val="18"/>
                <w:u w:val="single"/>
              </w:rPr>
            </w:pPr>
            <w:hyperlink r:id="rId38" w:history="1">
              <w:r w:rsidR="00B845FC" w:rsidRPr="00F51A81">
                <w:rPr>
                  <w:rStyle w:val="a7"/>
                  <w:rFonts w:ascii="HeliosC" w:hAnsi="HeliosC"/>
                  <w:b/>
                  <w:sz w:val="18"/>
                  <w:szCs w:val="18"/>
                  <w:lang w:val="en-US"/>
                </w:rPr>
                <w:t>d</w:t>
              </w:r>
              <w:r w:rsidR="00B845FC" w:rsidRPr="00F51A81">
                <w:rPr>
                  <w:rStyle w:val="a7"/>
                  <w:rFonts w:ascii="HeliosC" w:hAnsi="HeliosC"/>
                  <w:b/>
                  <w:sz w:val="18"/>
                  <w:szCs w:val="18"/>
                </w:rPr>
                <w:t>mitry.</w:t>
              </w:r>
              <w:r w:rsidR="00B845FC" w:rsidRPr="00F51A81">
                <w:rPr>
                  <w:rStyle w:val="a7"/>
                  <w:rFonts w:ascii="HeliosC" w:hAnsi="HeliosC"/>
                  <w:b/>
                  <w:sz w:val="18"/>
                  <w:szCs w:val="18"/>
                  <w:lang w:val="en-US"/>
                </w:rPr>
                <w:t>z</w:t>
              </w:r>
              <w:r w:rsidR="00B845FC" w:rsidRPr="00F51A81">
                <w:rPr>
                  <w:rStyle w:val="a7"/>
                  <w:rFonts w:ascii="HeliosC" w:hAnsi="HeliosC"/>
                  <w:b/>
                  <w:sz w:val="18"/>
                  <w:szCs w:val="18"/>
                </w:rPr>
                <w:t>hidkov@ricci.ru</w:t>
              </w:r>
            </w:hyperlink>
          </w:p>
          <w:p w14:paraId="52BEC437" w14:textId="77777777" w:rsidR="00B845FC" w:rsidRPr="00F51A81" w:rsidRDefault="00B845FC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</w:pPr>
          </w:p>
        </w:tc>
      </w:tr>
      <w:tr w:rsidR="00FA11FD" w:rsidRPr="00095522" w14:paraId="1F4DDE6F" w14:textId="77777777" w:rsidTr="005D469D">
        <w:tc>
          <w:tcPr>
            <w:tcW w:w="1560" w:type="dxa"/>
          </w:tcPr>
          <w:p w14:paraId="20B23B89" w14:textId="43FF5D19" w:rsidR="00FA11FD" w:rsidRPr="00F51A81" w:rsidRDefault="00F51A81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FF0000"/>
                <w:sz w:val="18"/>
                <w:szCs w:val="18"/>
              </w:rPr>
            </w:pPr>
            <w:r w:rsidRPr="00F51A81">
              <w:rPr>
                <w:noProof/>
              </w:rPr>
              <w:drawing>
                <wp:inline distT="0" distB="0" distL="0" distR="0" wp14:anchorId="36A3728E" wp14:editId="12CA36C6">
                  <wp:extent cx="822325" cy="118745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65" cy="118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30ABDF4" w14:textId="77777777" w:rsidR="000C14C9" w:rsidRPr="00F51A81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F51A81"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  <w:t>Александр Морозов</w:t>
            </w:r>
          </w:p>
          <w:p w14:paraId="510B9F51" w14:textId="77777777" w:rsidR="00763E28" w:rsidRDefault="00763E28" w:rsidP="000C14C9">
            <w:pPr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  <w:lang w:val="ru-RU"/>
              </w:rPr>
            </w:pPr>
            <w:r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Генеральный директор</w:t>
            </w:r>
          </w:p>
          <w:p w14:paraId="4E25EC37" w14:textId="3AC27E7B" w:rsidR="000C14C9" w:rsidRPr="00F51A81" w:rsidRDefault="00763E28" w:rsidP="000C14C9">
            <w:pPr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  <w:lang w:val="ru-RU"/>
              </w:rPr>
            </w:pPr>
            <w:r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К</w:t>
            </w:r>
            <w:r w:rsidR="000C14C9" w:rsidRPr="00F51A81"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онсалтинг, исследовани</w:t>
            </w:r>
            <w:r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я и оценка</w:t>
            </w:r>
          </w:p>
          <w:p w14:paraId="1FE3EB20" w14:textId="77777777" w:rsidR="000C14C9" w:rsidRPr="00763E28" w:rsidRDefault="00F169C4" w:rsidP="000C14C9">
            <w:pPr>
              <w:rPr>
                <w:rStyle w:val="a7"/>
                <w:lang w:val="ru-RU"/>
              </w:rPr>
            </w:pPr>
            <w:hyperlink r:id="rId40" w:history="1">
              <w:r w:rsidR="000C14C9" w:rsidRPr="00F51A81">
                <w:rPr>
                  <w:rStyle w:val="a7"/>
                  <w:rFonts w:ascii="HeliosC" w:hAnsi="HeliosC"/>
                  <w:b/>
                  <w:sz w:val="18"/>
                  <w:szCs w:val="18"/>
                </w:rPr>
                <w:t>alexander</w:t>
              </w:r>
              <w:r w:rsidR="000C14C9" w:rsidRPr="00763E28">
                <w:rPr>
                  <w:rStyle w:val="a7"/>
                  <w:rFonts w:ascii="HeliosC" w:hAnsi="HeliosC"/>
                  <w:b/>
                  <w:sz w:val="18"/>
                  <w:szCs w:val="18"/>
                  <w:lang w:val="ru-RU"/>
                </w:rPr>
                <w:t>.</w:t>
              </w:r>
              <w:r w:rsidR="000C14C9" w:rsidRPr="00F51A81">
                <w:rPr>
                  <w:rStyle w:val="a7"/>
                  <w:rFonts w:ascii="HeliosC" w:hAnsi="HeliosC"/>
                  <w:b/>
                  <w:sz w:val="18"/>
                  <w:szCs w:val="18"/>
                </w:rPr>
                <w:t>morozov</w:t>
              </w:r>
              <w:r w:rsidR="000C14C9" w:rsidRPr="00763E28">
                <w:rPr>
                  <w:rStyle w:val="a7"/>
                  <w:rFonts w:ascii="HeliosC" w:hAnsi="HeliosC"/>
                  <w:b/>
                  <w:sz w:val="18"/>
                  <w:szCs w:val="18"/>
                  <w:lang w:val="ru-RU"/>
                </w:rPr>
                <w:t>@</w:t>
              </w:r>
              <w:r w:rsidR="000C14C9" w:rsidRPr="00F51A81">
                <w:rPr>
                  <w:rStyle w:val="a7"/>
                  <w:rFonts w:ascii="HeliosC" w:hAnsi="HeliosC"/>
                  <w:b/>
                  <w:sz w:val="18"/>
                  <w:szCs w:val="18"/>
                </w:rPr>
                <w:t>ricci</w:t>
              </w:r>
              <w:r w:rsidR="000C14C9" w:rsidRPr="00763E28">
                <w:rPr>
                  <w:rStyle w:val="a7"/>
                  <w:rFonts w:ascii="HeliosC" w:hAnsi="HeliosC"/>
                  <w:b/>
                  <w:sz w:val="18"/>
                  <w:szCs w:val="18"/>
                  <w:lang w:val="ru-RU"/>
                </w:rPr>
                <w:t>.</w:t>
              </w:r>
              <w:proofErr w:type="spellStart"/>
              <w:r w:rsidR="000C14C9" w:rsidRPr="00F51A81">
                <w:rPr>
                  <w:rStyle w:val="a7"/>
                  <w:rFonts w:ascii="HeliosC" w:hAnsi="HeliosC"/>
                  <w:b/>
                  <w:sz w:val="18"/>
                  <w:szCs w:val="18"/>
                </w:rPr>
                <w:t>ru</w:t>
              </w:r>
              <w:proofErr w:type="spellEnd"/>
            </w:hyperlink>
          </w:p>
          <w:p w14:paraId="1525B6CF" w14:textId="4F23CA4A" w:rsidR="00FA11FD" w:rsidRPr="00F51A81" w:rsidRDefault="00FA11FD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2E2DE17" w14:textId="4AC97801" w:rsidR="00FA11FD" w:rsidRPr="00F51A81" w:rsidRDefault="00F51A81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F51A81">
              <w:rPr>
                <w:noProof/>
              </w:rPr>
              <w:drawing>
                <wp:inline distT="0" distB="0" distL="0" distR="0" wp14:anchorId="2E0DAD2F" wp14:editId="588750B8">
                  <wp:extent cx="860961" cy="1235645"/>
                  <wp:effectExtent l="0" t="0" r="0" b="317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75" cy="123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4E09C7A" w14:textId="77777777" w:rsidR="00B845FC" w:rsidRPr="00F51A81" w:rsidRDefault="00B845FC" w:rsidP="00B845FC">
            <w:pPr>
              <w:pStyle w:val="af6"/>
              <w:tabs>
                <w:tab w:val="left" w:pos="9355"/>
              </w:tabs>
              <w:suppressAutoHyphens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</w:pPr>
            <w:commentRangeStart w:id="10"/>
            <w:r w:rsidRPr="00F51A81"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  <w:t>Елена Шохина</w:t>
            </w:r>
            <w:commentRangeEnd w:id="10"/>
            <w:r w:rsidR="00A112DD">
              <w:rPr>
                <w:rStyle w:val="ae"/>
                <w:rFonts w:ascii="Cambria" w:hAnsi="Cambria"/>
                <w:lang w:val="en-US" w:eastAsia="en-US"/>
              </w:rPr>
              <w:commentReference w:id="10"/>
            </w:r>
          </w:p>
          <w:p w14:paraId="47DFC9D0" w14:textId="77777777" w:rsidR="00B845FC" w:rsidRPr="00F51A81" w:rsidRDefault="00B845FC" w:rsidP="00B845F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</w:pPr>
            <w:r w:rsidRPr="00F51A81"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  <w:t>Директор отдела Продаж и Приобретений офисной недвижимости</w:t>
            </w:r>
          </w:p>
          <w:p w14:paraId="55259EE7" w14:textId="6F4E1411" w:rsidR="00FA11FD" w:rsidRPr="00F51A81" w:rsidRDefault="00F169C4" w:rsidP="00B845F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</w:pPr>
            <w:hyperlink r:id="rId42" w:history="1">
              <w:r w:rsidR="00B845FC" w:rsidRPr="00F51A81">
                <w:rPr>
                  <w:rStyle w:val="a7"/>
                  <w:rFonts w:ascii="HeliosC" w:hAnsi="HeliosC" w:cs="Arial"/>
                  <w:b/>
                  <w:bCs/>
                  <w:sz w:val="18"/>
                  <w:szCs w:val="18"/>
                  <w:lang w:val="en-US"/>
                </w:rPr>
                <w:t>elena.shokhina@ricci.ru</w:t>
              </w:r>
            </w:hyperlink>
          </w:p>
        </w:tc>
      </w:tr>
      <w:tr w:rsidR="000C14C9" w:rsidRPr="00DE4D44" w14:paraId="1A4CBC52" w14:textId="77777777" w:rsidTr="005D469D">
        <w:trPr>
          <w:trHeight w:val="1806"/>
        </w:trPr>
        <w:tc>
          <w:tcPr>
            <w:tcW w:w="1560" w:type="dxa"/>
          </w:tcPr>
          <w:p w14:paraId="095B0BFD" w14:textId="2C0327C1" w:rsidR="000C14C9" w:rsidRPr="00095522" w:rsidRDefault="00842C83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  <w:highlight w:val="yellow"/>
              </w:rPr>
            </w:pPr>
            <w:r w:rsidRPr="00BE2041">
              <w:rPr>
                <w:rFonts w:ascii="HeliosC" w:hAnsi="HeliosC" w:cs="HeliosC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018E857" wp14:editId="1EBBA86C">
                  <wp:extent cx="831273" cy="1200150"/>
                  <wp:effectExtent l="0" t="0" r="6985" b="0"/>
                  <wp:docPr id="84" name="Рисунок 4" descr="C:\Users\nataliya.molodykh.RICCI.003\AppData\Local\Microsoft\Windows\Temporary Internet Files\Content.Outlook\UKMNCOVN\Гераст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taliya.molodykh.RICCI.003\AppData\Local\Microsoft\Windows\Temporary Internet Files\Content.Outlook\UKMNCOVN\Герастовск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/>
                          <a:srcRect b="16071"/>
                          <a:stretch/>
                        </pic:blipFill>
                        <pic:spPr bwMode="auto">
                          <a:xfrm>
                            <a:off x="0" y="0"/>
                            <a:ext cx="835416" cy="120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BF5BC39" w14:textId="77777777" w:rsidR="00842C83" w:rsidRPr="00591289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591289"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  <w:t xml:space="preserve">Дмитрий </w:t>
            </w:r>
            <w:proofErr w:type="spellStart"/>
            <w:r w:rsidRPr="00591289"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  <w:t>Герастовский</w:t>
            </w:r>
            <w:proofErr w:type="spellEnd"/>
          </w:p>
          <w:p w14:paraId="0D42A097" w14:textId="77777777" w:rsidR="00842C83" w:rsidRPr="00591289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</w:pPr>
            <w:r w:rsidRPr="00591289"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  <w:t xml:space="preserve">Директор Департамента </w:t>
            </w:r>
          </w:p>
          <w:p w14:paraId="50177814" w14:textId="77777777" w:rsidR="00842C83" w:rsidRPr="00591289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</w:pPr>
            <w:r w:rsidRPr="00591289"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  <w:t xml:space="preserve">складской и индустриальной </w:t>
            </w:r>
          </w:p>
          <w:p w14:paraId="2F666C16" w14:textId="77777777" w:rsidR="00842C83" w:rsidRPr="00591289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</w:pPr>
            <w:r w:rsidRPr="00591289"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  <w:t>недвижимости</w:t>
            </w:r>
          </w:p>
          <w:p w14:paraId="094F50A2" w14:textId="335E08FF" w:rsidR="000C14C9" w:rsidRPr="00631E18" w:rsidRDefault="00631E18" w:rsidP="000C14C9">
            <w:pPr>
              <w:rPr>
                <w:rFonts w:ascii="HeliosC" w:hAnsi="HeliosC" w:cs="Arial"/>
                <w:bCs/>
                <w:color w:val="0F243E" w:themeColor="text2" w:themeShade="80"/>
                <w:sz w:val="18"/>
                <w:szCs w:val="18"/>
                <w:highlight w:val="yellow"/>
                <w:lang w:val="ru-RU"/>
              </w:rPr>
            </w:pPr>
            <w:proofErr w:type="spellStart"/>
            <w:r w:rsidRPr="00631E18">
              <w:rPr>
                <w:rStyle w:val="a7"/>
                <w:rFonts w:ascii="HeliosC" w:hAnsi="HeliosC"/>
                <w:b/>
                <w:sz w:val="18"/>
                <w:szCs w:val="18"/>
              </w:rPr>
              <w:t>dmitry</w:t>
            </w:r>
            <w:proofErr w:type="spellEnd"/>
            <w:r w:rsidRPr="007D0A6B">
              <w:rPr>
                <w:rStyle w:val="a7"/>
                <w:rFonts w:ascii="HeliosC" w:hAnsi="HeliosC"/>
                <w:b/>
                <w:sz w:val="18"/>
                <w:szCs w:val="18"/>
                <w:lang w:val="ru-RU"/>
              </w:rPr>
              <w:t>.</w:t>
            </w:r>
            <w:proofErr w:type="spellStart"/>
            <w:r w:rsidRPr="00631E18">
              <w:rPr>
                <w:rStyle w:val="a7"/>
                <w:rFonts w:ascii="HeliosC" w:hAnsi="HeliosC"/>
                <w:b/>
                <w:sz w:val="18"/>
                <w:szCs w:val="18"/>
              </w:rPr>
              <w:t>gerastovsky</w:t>
            </w:r>
            <w:proofErr w:type="spellEnd"/>
            <w:r w:rsidRPr="007D0A6B">
              <w:rPr>
                <w:rStyle w:val="a7"/>
                <w:rFonts w:ascii="HeliosC" w:hAnsi="HeliosC"/>
                <w:b/>
                <w:sz w:val="18"/>
                <w:szCs w:val="18"/>
                <w:lang w:val="ru-RU"/>
              </w:rPr>
              <w:t>@</w:t>
            </w:r>
            <w:proofErr w:type="spellStart"/>
            <w:r w:rsidRPr="00631E18">
              <w:rPr>
                <w:rStyle w:val="a7"/>
                <w:rFonts w:ascii="HeliosC" w:hAnsi="HeliosC"/>
                <w:b/>
                <w:sz w:val="18"/>
                <w:szCs w:val="18"/>
              </w:rPr>
              <w:t>ricci</w:t>
            </w:r>
            <w:proofErr w:type="spellEnd"/>
            <w:r w:rsidRPr="007D0A6B">
              <w:rPr>
                <w:rStyle w:val="a7"/>
                <w:rFonts w:ascii="HeliosC" w:hAnsi="HeliosC"/>
                <w:b/>
                <w:sz w:val="18"/>
                <w:szCs w:val="18"/>
                <w:lang w:val="ru-RU"/>
              </w:rPr>
              <w:t>.</w:t>
            </w:r>
            <w:proofErr w:type="spellStart"/>
            <w:r w:rsidRPr="00631E18">
              <w:rPr>
                <w:rStyle w:val="a7"/>
                <w:rFonts w:ascii="HeliosC" w:hAnsi="HeliosC"/>
                <w:b/>
                <w:sz w:val="18"/>
                <w:szCs w:val="18"/>
              </w:rPr>
              <w:t>ru</w:t>
            </w:r>
            <w:proofErr w:type="spellEnd"/>
          </w:p>
        </w:tc>
        <w:tc>
          <w:tcPr>
            <w:tcW w:w="1559" w:type="dxa"/>
          </w:tcPr>
          <w:p w14:paraId="42D4FF9D" w14:textId="2EBEC5D8" w:rsidR="000C14C9" w:rsidRPr="00095522" w:rsidRDefault="00036FFD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01E7A46" wp14:editId="726F6AF9">
                  <wp:extent cx="859357" cy="1288278"/>
                  <wp:effectExtent l="0" t="0" r="0" b="762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07" cy="131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207779E" w14:textId="77777777" w:rsidR="00DE4D44" w:rsidRDefault="00DE4D44" w:rsidP="00DE4D44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</w:pPr>
            <w:r w:rsidRPr="00DE4D44"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  <w:t>Виноградов Петр</w:t>
            </w:r>
            <w:r w:rsidRPr="00F51A81"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  <w:t xml:space="preserve"> </w:t>
            </w:r>
          </w:p>
          <w:p w14:paraId="596C3C6D" w14:textId="78E6652C" w:rsidR="00DE4D44" w:rsidRPr="00DE4D44" w:rsidRDefault="00DE4D44" w:rsidP="00DE4D44">
            <w:pPr>
              <w:rPr>
                <w:rFonts w:ascii="HeliosC" w:hAnsi="HeliosC" w:cs="Arial"/>
                <w:b/>
                <w:color w:val="4F81BD" w:themeColor="accent1"/>
                <w:sz w:val="18"/>
                <w:szCs w:val="18"/>
                <w:lang w:val="ru-RU" w:eastAsia="ru-RU"/>
              </w:rPr>
            </w:pPr>
            <w:r w:rsidRPr="00DE4D44">
              <w:rPr>
                <w:rFonts w:ascii="HeliosC" w:hAnsi="HeliosC" w:cs="Arial"/>
                <w:b/>
                <w:color w:val="4F81BD" w:themeColor="accent1"/>
                <w:sz w:val="18"/>
                <w:szCs w:val="18"/>
                <w:lang w:val="ru-RU" w:eastAsia="ru-RU"/>
              </w:rPr>
              <w:t>Партнер</w:t>
            </w:r>
            <w:r>
              <w:rPr>
                <w:rFonts w:ascii="HeliosC" w:hAnsi="HeliosC" w:cs="Arial"/>
                <w:b/>
                <w:color w:val="4F81BD" w:themeColor="accent1"/>
                <w:sz w:val="18"/>
                <w:szCs w:val="18"/>
                <w:lang w:val="ru-RU" w:eastAsia="ru-RU"/>
              </w:rPr>
              <w:t xml:space="preserve">, </w:t>
            </w:r>
            <w:r w:rsidRPr="00DE4D44">
              <w:rPr>
                <w:rFonts w:ascii="HeliosC" w:hAnsi="HeliosC" w:cs="Arial"/>
                <w:b/>
                <w:color w:val="4F81BD" w:themeColor="accent1"/>
                <w:sz w:val="18"/>
                <w:szCs w:val="18"/>
                <w:lang w:val="ru-RU" w:eastAsia="ru-RU"/>
              </w:rPr>
              <w:t>Директор департамента</w:t>
            </w:r>
          </w:p>
          <w:p w14:paraId="2856FDD6" w14:textId="77777777" w:rsidR="00DE4D44" w:rsidRPr="00DE4D44" w:rsidRDefault="00DE4D44" w:rsidP="00DE4D44">
            <w:pPr>
              <w:rPr>
                <w:rFonts w:ascii="HeliosC" w:hAnsi="HeliosC" w:cs="Arial"/>
                <w:b/>
                <w:color w:val="4F81BD" w:themeColor="accent1"/>
                <w:sz w:val="18"/>
                <w:szCs w:val="18"/>
                <w:lang w:val="ru-RU" w:eastAsia="ru-RU"/>
              </w:rPr>
            </w:pPr>
            <w:r w:rsidRPr="00DE4D44">
              <w:rPr>
                <w:rFonts w:ascii="HeliosC" w:hAnsi="HeliosC" w:cs="Arial"/>
                <w:b/>
                <w:color w:val="4F81BD" w:themeColor="accent1"/>
                <w:sz w:val="18"/>
                <w:szCs w:val="18"/>
                <w:lang w:val="ru-RU" w:eastAsia="ru-RU"/>
              </w:rPr>
              <w:t>инвестиций и финансовых рынков</w:t>
            </w:r>
          </w:p>
          <w:p w14:paraId="38CB6AD1" w14:textId="55727BD4" w:rsidR="00DE4D44" w:rsidRPr="008F7B7D" w:rsidRDefault="00F169C4" w:rsidP="00DE4D44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Style w:val="a7"/>
                <w:rFonts w:ascii="HeliosC" w:hAnsi="HeliosC" w:cs="Arial"/>
                <w:b/>
                <w:bCs/>
                <w:sz w:val="18"/>
                <w:szCs w:val="18"/>
                <w:lang w:val="en-US"/>
              </w:rPr>
            </w:pPr>
            <w:hyperlink r:id="rId45" w:history="1">
              <w:r w:rsidR="008F7B7D" w:rsidRPr="00567EBC">
                <w:rPr>
                  <w:rStyle w:val="a7"/>
                  <w:rFonts w:ascii="HeliosC" w:hAnsi="HeliosC" w:cs="Arial"/>
                  <w:b/>
                  <w:bCs/>
                  <w:sz w:val="18"/>
                  <w:szCs w:val="18"/>
                  <w:lang w:val="en-US"/>
                </w:rPr>
                <w:t>petr.vinogradov@ricci.ru</w:t>
              </w:r>
            </w:hyperlink>
            <w:r w:rsidR="008F7B7D">
              <w:rPr>
                <w:rStyle w:val="a7"/>
                <w:rFonts w:ascii="HeliosC" w:hAnsi="HeliosC" w:cs="Arial"/>
                <w:b/>
                <w:bCs/>
                <w:sz w:val="18"/>
                <w:szCs w:val="18"/>
                <w:lang w:val="en-US"/>
              </w:rPr>
              <w:t xml:space="preserve"> </w:t>
            </w:r>
          </w:p>
          <w:p w14:paraId="3E5D72A5" w14:textId="7953A756" w:rsidR="00DE4D44" w:rsidRPr="00DE4D44" w:rsidRDefault="00DE4D44" w:rsidP="00DE4D44">
            <w:pPr>
              <w:rPr>
                <w:b/>
                <w:bCs/>
                <w:lang w:val="ru-RU" w:eastAsia="ru-RU"/>
              </w:rPr>
            </w:pPr>
          </w:p>
          <w:p w14:paraId="081149E6" w14:textId="525D8865" w:rsidR="000C14C9" w:rsidRPr="00095522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  <w:highlight w:val="yellow"/>
              </w:rPr>
            </w:pPr>
          </w:p>
        </w:tc>
      </w:tr>
      <w:tr w:rsidR="000C14C9" w:rsidRPr="00DE4D44" w14:paraId="4FA44415" w14:textId="77777777" w:rsidTr="005D469D">
        <w:trPr>
          <w:trHeight w:val="1579"/>
        </w:trPr>
        <w:tc>
          <w:tcPr>
            <w:tcW w:w="1560" w:type="dxa"/>
          </w:tcPr>
          <w:p w14:paraId="0CE15F5F" w14:textId="1256E933" w:rsidR="000C14C9" w:rsidRPr="00DE4D44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color w:val="0F243E" w:themeColor="text2" w:themeShade="80"/>
                <w:sz w:val="18"/>
                <w:szCs w:val="18"/>
                <w:highlight w:val="lightGray"/>
              </w:rPr>
            </w:pPr>
          </w:p>
        </w:tc>
        <w:tc>
          <w:tcPr>
            <w:tcW w:w="3402" w:type="dxa"/>
          </w:tcPr>
          <w:p w14:paraId="1693A912" w14:textId="77777777" w:rsidR="000C14C9" w:rsidRPr="003238B8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Cs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39C9D282" w14:textId="77777777" w:rsidR="000C14C9" w:rsidRPr="00591289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3686" w:type="dxa"/>
          </w:tcPr>
          <w:p w14:paraId="0E9D9D32" w14:textId="77777777" w:rsidR="000C14C9" w:rsidRPr="00A26E0E" w:rsidRDefault="000C14C9" w:rsidP="00DE4D44">
            <w:pPr>
              <w:rPr>
                <w:rFonts w:ascii="HeliosC" w:hAnsi="HeliosC" w:cs="Arial"/>
                <w:bCs/>
                <w:color w:val="0F243E" w:themeColor="text2" w:themeShade="80"/>
                <w:sz w:val="18"/>
                <w:szCs w:val="18"/>
              </w:rPr>
            </w:pPr>
          </w:p>
        </w:tc>
      </w:tr>
    </w:tbl>
    <w:p w14:paraId="6BD4A6F4" w14:textId="77777777" w:rsidR="00FA11FD" w:rsidRDefault="00FA11FD" w:rsidP="00967209">
      <w:pPr>
        <w:suppressAutoHyphens/>
        <w:rPr>
          <w:rFonts w:ascii="HeliosC" w:hAnsi="HeliosC" w:cs="HeliosC"/>
          <w:sz w:val="18"/>
          <w:szCs w:val="18"/>
          <w:lang w:val="ru-RU"/>
        </w:rPr>
      </w:pPr>
    </w:p>
    <w:p w14:paraId="2138E5EE" w14:textId="77777777" w:rsidR="00FA11FD" w:rsidRDefault="00FA11FD" w:rsidP="00967209">
      <w:pPr>
        <w:suppressAutoHyphens/>
        <w:rPr>
          <w:rFonts w:ascii="HeliosC" w:hAnsi="HeliosC" w:cs="HeliosC"/>
          <w:sz w:val="18"/>
          <w:szCs w:val="18"/>
          <w:lang w:val="ru-RU"/>
        </w:rPr>
      </w:pPr>
    </w:p>
    <w:p w14:paraId="1ED9A38B" w14:textId="0BD6B7E8" w:rsidR="00FA11FD" w:rsidRDefault="00333454" w:rsidP="00333454">
      <w:pPr>
        <w:suppressAutoHyphens/>
        <w:spacing w:before="120"/>
        <w:rPr>
          <w:rFonts w:ascii="HeliosC" w:hAnsi="HeliosC"/>
          <w:color w:val="0F243E" w:themeColor="text2" w:themeShade="80"/>
          <w:sz w:val="16"/>
          <w:szCs w:val="16"/>
          <w:lang w:val="ru-RU"/>
        </w:rPr>
      </w:pPr>
      <w:r w:rsidRPr="00333454">
        <w:rPr>
          <w:rFonts w:ascii="HeliosC" w:hAnsi="HeliosC"/>
          <w:color w:val="0F243E" w:themeColor="text2" w:themeShade="80"/>
          <w:sz w:val="16"/>
          <w:szCs w:val="16"/>
          <w:lang w:val="ru-RU"/>
        </w:rPr>
        <w:t>Данный обзор основан на данных об известных сделках купли-продажи на рынке коммерческой недвижимости в России</w:t>
      </w:r>
      <w:r>
        <w:rPr>
          <w:rFonts w:ascii="HeliosC" w:hAnsi="HeliosC"/>
          <w:color w:val="0F243E" w:themeColor="text2" w:themeShade="80"/>
          <w:sz w:val="16"/>
          <w:szCs w:val="16"/>
          <w:lang w:val="ru-RU"/>
        </w:rPr>
        <w:t>.</w:t>
      </w:r>
    </w:p>
    <w:p w14:paraId="4759FDFF" w14:textId="77777777" w:rsidR="00333454" w:rsidRPr="00333454" w:rsidRDefault="00333454" w:rsidP="00333454">
      <w:pPr>
        <w:suppressAutoHyphens/>
        <w:spacing w:before="120"/>
        <w:rPr>
          <w:rFonts w:ascii="HeliosC" w:hAnsi="HeliosC"/>
          <w:color w:val="0F243E" w:themeColor="text2" w:themeShade="80"/>
          <w:sz w:val="16"/>
          <w:szCs w:val="16"/>
          <w:lang w:val="ru-RU"/>
        </w:rPr>
      </w:pPr>
    </w:p>
    <w:p w14:paraId="1E63DB4C" w14:textId="77777777" w:rsidR="00967209" w:rsidRPr="00D95EDF" w:rsidRDefault="00967209" w:rsidP="00967209">
      <w:pPr>
        <w:suppressAutoHyphens/>
        <w:spacing w:before="120"/>
        <w:rPr>
          <w:rFonts w:ascii="HeliosC" w:hAnsi="HeliosC"/>
          <w:color w:val="0F243E" w:themeColor="text2" w:themeShade="80"/>
          <w:sz w:val="16"/>
          <w:szCs w:val="16"/>
          <w:lang w:val="ru-RU"/>
        </w:rPr>
      </w:pP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Компания </w:t>
      </w:r>
      <w:proofErr w:type="spellStart"/>
      <w:r w:rsidRPr="00333454">
        <w:rPr>
          <w:rFonts w:ascii="HeliosC" w:hAnsi="HeliosC"/>
          <w:color w:val="0F243E" w:themeColor="text2" w:themeShade="80"/>
          <w:sz w:val="16"/>
          <w:szCs w:val="16"/>
          <w:lang w:val="ru-RU"/>
        </w:rPr>
        <w:t>S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>.</w:t>
      </w:r>
      <w:r w:rsidRPr="00333454">
        <w:rPr>
          <w:rFonts w:ascii="HeliosC" w:hAnsi="HeliosC"/>
          <w:color w:val="0F243E" w:themeColor="text2" w:themeShade="80"/>
          <w:sz w:val="16"/>
          <w:szCs w:val="16"/>
          <w:lang w:val="ru-RU"/>
        </w:rPr>
        <w:t>A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>.</w:t>
      </w:r>
      <w:r w:rsidRPr="00333454">
        <w:rPr>
          <w:rFonts w:ascii="HeliosC" w:hAnsi="HeliosC"/>
          <w:color w:val="0F243E" w:themeColor="text2" w:themeShade="80"/>
          <w:sz w:val="16"/>
          <w:szCs w:val="16"/>
          <w:lang w:val="ru-RU"/>
        </w:rPr>
        <w:t>Ricci</w:t>
      </w:r>
      <w:proofErr w:type="spellEnd"/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является одним из лидирующих консультантов на рынке коммерческой недвижимости России.  </w:t>
      </w:r>
    </w:p>
    <w:p w14:paraId="77E0B73E" w14:textId="44F66EB6" w:rsidR="00967209" w:rsidRPr="00D95EDF" w:rsidRDefault="00967209" w:rsidP="00967209">
      <w:pPr>
        <w:suppressAutoHyphens/>
        <w:spacing w:before="120"/>
        <w:rPr>
          <w:rFonts w:ascii="HeliosC" w:hAnsi="HeliosC"/>
          <w:color w:val="0F243E" w:themeColor="text2" w:themeShade="80"/>
          <w:sz w:val="16"/>
          <w:szCs w:val="16"/>
          <w:lang w:val="ru-RU"/>
        </w:rPr>
      </w:pP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За </w:t>
      </w:r>
      <w:r w:rsidR="003A6101">
        <w:rPr>
          <w:rFonts w:ascii="HeliosC" w:hAnsi="HeliosC"/>
          <w:color w:val="0F243E" w:themeColor="text2" w:themeShade="80"/>
          <w:sz w:val="16"/>
          <w:szCs w:val="16"/>
          <w:lang w:val="ru-RU"/>
        </w:rPr>
        <w:t>1</w:t>
      </w:r>
      <w:r w:rsidR="008B1B0F">
        <w:rPr>
          <w:rFonts w:ascii="HeliosC" w:hAnsi="HeliosC"/>
          <w:color w:val="0F243E" w:themeColor="text2" w:themeShade="80"/>
          <w:sz w:val="16"/>
          <w:szCs w:val="16"/>
          <w:lang w:val="ru-RU"/>
        </w:rPr>
        <w:t>3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лет работы в России мы провели более </w:t>
      </w:r>
      <w:r w:rsidR="003A6101">
        <w:rPr>
          <w:rFonts w:ascii="HeliosC" w:hAnsi="HeliosC"/>
          <w:color w:val="0F243E" w:themeColor="text2" w:themeShade="80"/>
          <w:sz w:val="16"/>
          <w:szCs w:val="16"/>
          <w:lang w:val="ru-RU"/>
        </w:rPr>
        <w:t>900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сделок в области инвестиций, купли-продажи и аренды недвижимости, </w:t>
      </w:r>
      <w:proofErr w:type="gramStart"/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>общей транзакционной стоимостью</w:t>
      </w:r>
      <w:proofErr w:type="gramEnd"/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превышающей </w:t>
      </w:r>
      <w:r w:rsidR="003A6101">
        <w:rPr>
          <w:rFonts w:ascii="HeliosC" w:hAnsi="HeliosC"/>
          <w:color w:val="0F243E" w:themeColor="text2" w:themeShade="80"/>
          <w:sz w:val="16"/>
          <w:szCs w:val="16"/>
          <w:lang w:val="ru-RU"/>
        </w:rPr>
        <w:t>5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млрд. долларов США.</w:t>
      </w:r>
    </w:p>
    <w:p w14:paraId="02E2AE0D" w14:textId="172D9522" w:rsidR="00967209" w:rsidRPr="00D95EDF" w:rsidRDefault="00967209" w:rsidP="00967209">
      <w:pPr>
        <w:suppressAutoHyphens/>
        <w:spacing w:before="120"/>
        <w:rPr>
          <w:rFonts w:ascii="HeliosC" w:hAnsi="HeliosC"/>
          <w:color w:val="0F243E" w:themeColor="text2" w:themeShade="80"/>
          <w:sz w:val="16"/>
          <w:szCs w:val="16"/>
          <w:lang w:val="ru-RU"/>
        </w:rPr>
      </w:pP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Крупнейшие международные и </w:t>
      </w:r>
      <w:r w:rsidR="0006527F"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>российские инвесторы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девелоперы, пользователи недвижимости выбрали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S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>.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A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>.</w:t>
      </w:r>
      <w:r w:rsidR="003A6101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Ricci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в качестве своего постоянного консультанта в сфере недвижимости</w:t>
      </w:r>
    </w:p>
    <w:p w14:paraId="4D3BEB2F" w14:textId="77777777" w:rsidR="00967209" w:rsidRPr="00D95EDF" w:rsidRDefault="00967209" w:rsidP="00967209">
      <w:pPr>
        <w:suppressAutoHyphens/>
        <w:spacing w:before="120"/>
        <w:rPr>
          <w:rFonts w:ascii="HeliosC" w:hAnsi="HeliosC"/>
          <w:color w:val="0F243E" w:themeColor="text2" w:themeShade="80"/>
          <w:sz w:val="16"/>
          <w:szCs w:val="16"/>
          <w:lang w:val="ru-RU"/>
        </w:rPr>
      </w:pP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Клиентами компании являются: </w:t>
      </w:r>
      <w:proofErr w:type="spellStart"/>
      <w:r w:rsidRPr="00D95EDF">
        <w:rPr>
          <w:rFonts w:ascii="HeliosC" w:hAnsi="HeliosC"/>
          <w:color w:val="0F243E" w:themeColor="text2" w:themeShade="80"/>
          <w:sz w:val="16"/>
          <w:szCs w:val="16"/>
        </w:rPr>
        <w:t>Commertzbank</w:t>
      </w:r>
      <w:proofErr w:type="spellEnd"/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</w:t>
      </w:r>
      <w:proofErr w:type="spellStart"/>
      <w:r w:rsidRPr="00D95EDF">
        <w:rPr>
          <w:rFonts w:ascii="HeliosC" w:hAnsi="HeliosC"/>
          <w:color w:val="0F243E" w:themeColor="text2" w:themeShade="80"/>
          <w:sz w:val="16"/>
          <w:szCs w:val="16"/>
        </w:rPr>
        <w:t>Eurazia</w:t>
      </w:r>
      <w:proofErr w:type="spellEnd"/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Внешэкономбанк, Внешторгбанк, НПФ Норильский Никель,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VTB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Capital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O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1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Properties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Дон-строй,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KR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Properties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Central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Properties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ТНК-ВР, </w:t>
      </w:r>
      <w:proofErr w:type="spellStart"/>
      <w:r w:rsidRPr="00D95EDF">
        <w:rPr>
          <w:rFonts w:ascii="HeliosC" w:hAnsi="HeliosC"/>
          <w:color w:val="0F243E" w:themeColor="text2" w:themeShade="80"/>
          <w:sz w:val="16"/>
          <w:szCs w:val="16"/>
        </w:rPr>
        <w:t>nVidia</w:t>
      </w:r>
      <w:proofErr w:type="spellEnd"/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Mars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Leroy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Merlin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Спортмастер,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X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5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Group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</w:t>
      </w:r>
      <w:proofErr w:type="spellStart"/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>М.Видео</w:t>
      </w:r>
      <w:proofErr w:type="spellEnd"/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Nestle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Metro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Group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</w:t>
      </w:r>
      <w:proofErr w:type="spellStart"/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>Винэксим</w:t>
      </w:r>
      <w:proofErr w:type="spellEnd"/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и многие другие.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6"/>
        <w:gridCol w:w="5412"/>
      </w:tblGrid>
      <w:tr w:rsidR="00967209" w:rsidRPr="00D95EDF" w14:paraId="642E4F7C" w14:textId="77777777" w:rsidTr="00967209">
        <w:tc>
          <w:tcPr>
            <w:tcW w:w="4928" w:type="dxa"/>
          </w:tcPr>
          <w:p w14:paraId="0EBA4857" w14:textId="77777777" w:rsidR="00967209" w:rsidRPr="00D95EDF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</w:rPr>
            </w:pPr>
          </w:p>
          <w:p w14:paraId="1B75E90E" w14:textId="77777777" w:rsidR="00967209" w:rsidRPr="00D95EDF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</w:rPr>
            </w:pPr>
            <w:r w:rsidRPr="00D95EDF"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  <w:lang w:val="en-US"/>
              </w:rPr>
              <w:t>S</w:t>
            </w:r>
            <w:r w:rsidRPr="00D95EDF"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</w:rPr>
              <w:t>.</w:t>
            </w:r>
            <w:r w:rsidRPr="00D95EDF"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  <w:lang w:val="en-US"/>
              </w:rPr>
              <w:t>A</w:t>
            </w:r>
            <w:r w:rsidRPr="00D95EDF"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</w:rPr>
              <w:t xml:space="preserve">. </w:t>
            </w:r>
            <w:r w:rsidRPr="00D95EDF"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  <w:lang w:val="en-US"/>
              </w:rPr>
              <w:t>Ricci</w:t>
            </w:r>
            <w:r w:rsidRPr="00D95EDF"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</w:rPr>
              <w:t xml:space="preserve"> </w:t>
            </w:r>
          </w:p>
          <w:p w14:paraId="157A8173" w14:textId="4BE9BC69" w:rsidR="00967209" w:rsidRPr="006D02EF" w:rsidRDefault="006D02EF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HeliosC" w:eastAsia="Times New Roman" w:hAnsi="HeliosC" w:cs="Arial"/>
                <w:b/>
                <w:strike/>
                <w:color w:val="0F243E" w:themeColor="text2" w:themeShade="80"/>
                <w:sz w:val="16"/>
                <w:szCs w:val="16"/>
              </w:rPr>
            </w:pPr>
            <w:r w:rsidRPr="00D57B52"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</w:rPr>
              <w:t>Россия, Москва, Большой Саввинский пер., 11</w:t>
            </w:r>
          </w:p>
        </w:tc>
        <w:tc>
          <w:tcPr>
            <w:tcW w:w="6061" w:type="dxa"/>
          </w:tcPr>
          <w:p w14:paraId="17C4D792" w14:textId="77777777" w:rsidR="00967209" w:rsidRPr="00D95EDF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HeliosC" w:eastAsia="Times New Roman" w:hAnsi="HeliosC" w:cs="Arial"/>
                <w:b/>
                <w:color w:val="0F243E" w:themeColor="text2" w:themeShade="80"/>
                <w:sz w:val="16"/>
                <w:szCs w:val="16"/>
              </w:rPr>
            </w:pPr>
          </w:p>
          <w:p w14:paraId="758EB7C1" w14:textId="77777777" w:rsidR="00967209" w:rsidRPr="00D95EDF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513" w:right="-1"/>
              <w:rPr>
                <w:rFonts w:ascii="HeliosC" w:hAnsi="HeliosC" w:cs="Arial"/>
                <w:b/>
                <w:color w:val="0F243E" w:themeColor="text2" w:themeShade="80"/>
                <w:sz w:val="16"/>
                <w:szCs w:val="16"/>
              </w:rPr>
            </w:pPr>
            <w:r w:rsidRPr="00D95EDF">
              <w:rPr>
                <w:rFonts w:ascii="HeliosC" w:eastAsia="Times New Roman" w:hAnsi="HeliosC" w:cs="Arial"/>
                <w:b/>
                <w:color w:val="0F243E" w:themeColor="text2" w:themeShade="80"/>
                <w:sz w:val="16"/>
                <w:szCs w:val="16"/>
              </w:rPr>
              <w:t xml:space="preserve">Тел.: +7 (495) 790 71 71 </w:t>
            </w:r>
          </w:p>
          <w:p w14:paraId="7F2C5E65" w14:textId="4BFDB438" w:rsidR="00967209" w:rsidRPr="00D95EDF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513" w:right="-1"/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</w:rPr>
            </w:pPr>
          </w:p>
        </w:tc>
      </w:tr>
    </w:tbl>
    <w:p w14:paraId="5FAC3F8E" w14:textId="77777777" w:rsidR="00967209" w:rsidRPr="00D95EDF" w:rsidRDefault="00967209" w:rsidP="00967209">
      <w:pPr>
        <w:suppressAutoHyphens/>
        <w:rPr>
          <w:rFonts w:ascii="HeliosC" w:hAnsi="HeliosC"/>
          <w:color w:val="0F243E" w:themeColor="text2" w:themeShade="80"/>
          <w:sz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48"/>
      </w:tblGrid>
      <w:tr w:rsidR="00967209" w:rsidRPr="001F5369" w14:paraId="342E5404" w14:textId="77777777" w:rsidTr="00967209">
        <w:tc>
          <w:tcPr>
            <w:tcW w:w="9848" w:type="dxa"/>
          </w:tcPr>
          <w:p w14:paraId="6E0F1FEC" w14:textId="77777777" w:rsidR="00967209" w:rsidRPr="00D95EDF" w:rsidRDefault="00967209" w:rsidP="00967209">
            <w:pPr>
              <w:tabs>
                <w:tab w:val="left" w:pos="-426"/>
                <w:tab w:val="left" w:pos="9355"/>
              </w:tabs>
              <w:suppressAutoHyphens/>
              <w:ind w:right="-1"/>
              <w:jc w:val="both"/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</w:pP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>__________________________________________________________________________________________________________________________</w:t>
            </w:r>
          </w:p>
          <w:p w14:paraId="55488BCE" w14:textId="77777777" w:rsidR="00967209" w:rsidRPr="00D95EDF" w:rsidRDefault="00967209" w:rsidP="00967209">
            <w:pPr>
              <w:tabs>
                <w:tab w:val="left" w:pos="-426"/>
                <w:tab w:val="left" w:pos="9355"/>
              </w:tabs>
              <w:suppressAutoHyphens/>
              <w:ind w:right="-1"/>
              <w:jc w:val="both"/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</w:pP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Все данные в отчете собраны компанией 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S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A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Ricci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 и могут быть использованы исключительно для общих информационных целей. Мы приложили все усилия для того, чтобы информация в отчете была максимально точной, однако мы не можем гарантировать ее достоверность и полноту. Компания 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S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A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Ricci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 не несет какой-либо ответственности в отношении убытков третьих лиц, по причине ошибок или упущений в данном отчете. Информация, мнения и прогнозы, изложенные в отчете, содержат значительную часть субъективных суждений и оценок и не дают гарантий, что какие-либо определенные результаты будут достигнуты. Информация, мнения и прогнозы, изложенные в отчете не должны рассматриваться в качестве аналога консультации специалиста. 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S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A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Ricci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 не несет ответственности за убытки вследствие действия или бездействия третьего лица на основании любой информации в данной публикации.</w:t>
            </w:r>
          </w:p>
          <w:p w14:paraId="5B284D67" w14:textId="77777777" w:rsidR="00967209" w:rsidRPr="00D95EDF" w:rsidRDefault="00967209" w:rsidP="00967209">
            <w:pPr>
              <w:tabs>
                <w:tab w:val="left" w:pos="-426"/>
                <w:tab w:val="left" w:pos="9355"/>
              </w:tabs>
              <w:suppressAutoHyphens/>
              <w:ind w:right="-1"/>
              <w:jc w:val="both"/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</w:pP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Информация в отчете не может быть изменена, скопирована полностью или частично без предварительного соглашения 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S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A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Ricci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 в письменной форме.</w:t>
            </w:r>
          </w:p>
        </w:tc>
      </w:tr>
    </w:tbl>
    <w:p w14:paraId="7059F0FF" w14:textId="77777777" w:rsidR="00FB50AB" w:rsidRPr="00591289" w:rsidRDefault="00FB50AB" w:rsidP="00777659">
      <w:pPr>
        <w:pStyle w:val="BasicParagraph"/>
        <w:keepNext/>
        <w:widowControl/>
        <w:spacing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</w:p>
    <w:sectPr w:rsidR="00FB50AB" w:rsidRPr="00591289" w:rsidSect="00777659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pgSz w:w="11900" w:h="16840"/>
      <w:pgMar w:top="1671" w:right="1134" w:bottom="851" w:left="1134" w:header="567" w:footer="567" w:gutter="0"/>
      <w:cols w:space="708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Vera Belaya" w:date="2019-03-18T13:16:00Z" w:initials="VB">
    <w:p w14:paraId="09BE707C" w14:textId="460274B6" w:rsidR="00604920" w:rsidRPr="00510D71" w:rsidRDefault="00604920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 xml:space="preserve">Вся </w:t>
      </w:r>
      <w:proofErr w:type="spellStart"/>
      <w:r>
        <w:rPr>
          <w:lang w:val="ru-RU"/>
        </w:rPr>
        <w:t>макра</w:t>
      </w:r>
      <w:proofErr w:type="spellEnd"/>
      <w:r>
        <w:rPr>
          <w:lang w:val="ru-RU"/>
        </w:rPr>
        <w:t xml:space="preserve"> в этом отчета старенькая</w:t>
      </w:r>
    </w:p>
  </w:comment>
  <w:comment w:id="3" w:author="Vera Belaya" w:date="2019-03-19T12:10:00Z" w:initials="VB">
    <w:p w14:paraId="32AC921D" w14:textId="73898218" w:rsidR="00604920" w:rsidRPr="00F169C4" w:rsidRDefault="00604920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>Саша, здесь хочется написать что-то умное-заумное, но нужна твоя помощь с мыслями</w:t>
      </w:r>
    </w:p>
  </w:comment>
  <w:comment w:id="4" w:author="Vera Belaya" w:date="2019-03-18T14:58:00Z" w:initials="VB">
    <w:p w14:paraId="46E99710" w14:textId="03754495" w:rsidR="00604920" w:rsidRPr="007D0C05" w:rsidRDefault="00604920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>В отчете мы пишем диапазон, а здесь одну цифру. Может тоже писать диапазон? Но в графике пишем одну цифру</w:t>
      </w:r>
    </w:p>
  </w:comment>
  <w:comment w:id="5" w:author="Vera Belaya" w:date="2019-03-19T12:17:00Z" w:initials="VB">
    <w:p w14:paraId="305B549A" w14:textId="77777777" w:rsidR="00604920" w:rsidRDefault="00604920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>Саша, возможно, здесь можно дописать еще что-то про российских инвесторов</w:t>
      </w:r>
    </w:p>
    <w:p w14:paraId="78C90E97" w14:textId="77777777" w:rsidR="00604920" w:rsidRDefault="00604920">
      <w:pPr>
        <w:pStyle w:val="af"/>
        <w:rPr>
          <w:lang w:val="ru-RU"/>
        </w:rPr>
      </w:pPr>
      <w:r>
        <w:rPr>
          <w:lang w:val="ru-RU"/>
        </w:rPr>
        <w:t xml:space="preserve">Буду рада, если подскажешь идеи. </w:t>
      </w:r>
    </w:p>
    <w:p w14:paraId="1B320538" w14:textId="36229B96" w:rsidR="00604920" w:rsidRPr="004513E4" w:rsidRDefault="00604920">
      <w:pPr>
        <w:pStyle w:val="af"/>
        <w:rPr>
          <w:lang w:val="ru-RU"/>
        </w:rPr>
      </w:pPr>
      <w:r>
        <w:rPr>
          <w:lang w:val="ru-RU"/>
        </w:rPr>
        <w:t>Или не надо уделять особое внимание российским?</w:t>
      </w:r>
    </w:p>
  </w:comment>
  <w:comment w:id="6" w:author="Vera Belaya" w:date="2019-03-18T22:15:00Z" w:initials="VB">
    <w:p w14:paraId="33871823" w14:textId="42F3E252" w:rsidR="00604920" w:rsidRPr="00EC07B5" w:rsidRDefault="00604920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 xml:space="preserve">Не могу понять, как сделать лучше. На графике года тоже не смотрятся. Что-то не так внешне… </w:t>
      </w:r>
    </w:p>
  </w:comment>
  <w:comment w:id="9" w:author="Vera Belaya" w:date="2019-03-18T22:17:00Z" w:initials="VB">
    <w:p w14:paraId="768A3CA4" w14:textId="6D735F63" w:rsidR="00604920" w:rsidRPr="00B07DDE" w:rsidRDefault="00604920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>Лучше еще что-то дописать</w:t>
      </w:r>
    </w:p>
  </w:comment>
  <w:comment w:id="10" w:author="Vera Belaya" w:date="2019-03-18T22:18:00Z" w:initials="VB">
    <w:p w14:paraId="392A7421" w14:textId="77777777" w:rsidR="00604920" w:rsidRDefault="00604920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>Наверно теперь можно ставить Диму Антонова?</w:t>
      </w:r>
    </w:p>
    <w:p w14:paraId="2038ED09" w14:textId="3B025FCD" w:rsidR="00604920" w:rsidRPr="00A112DD" w:rsidRDefault="00604920">
      <w:pPr>
        <w:pStyle w:val="af"/>
        <w:rPr>
          <w:lang w:val="ru-RU"/>
        </w:rPr>
      </w:pPr>
      <w:r>
        <w:rPr>
          <w:lang w:val="ru-RU"/>
        </w:rPr>
        <w:t xml:space="preserve">И нужно ли вставлять Олю Калинину?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9BE707C" w15:done="0"/>
  <w15:commentEx w15:paraId="32AC921D" w15:done="0"/>
  <w15:commentEx w15:paraId="46E99710" w15:done="0"/>
  <w15:commentEx w15:paraId="1B320538" w15:done="0"/>
  <w15:commentEx w15:paraId="33871823" w15:done="0"/>
  <w15:commentEx w15:paraId="768A3CA4" w15:done="0"/>
  <w15:commentEx w15:paraId="2038ED0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9BE707C" w16cid:durableId="203A18C3"/>
  <w16cid:commentId w16cid:paraId="32AC921D" w16cid:durableId="203B5AB1"/>
  <w16cid:commentId w16cid:paraId="46E99710" w16cid:durableId="203A30AC"/>
  <w16cid:commentId w16cid:paraId="1B320538" w16cid:durableId="203B5C43"/>
  <w16cid:commentId w16cid:paraId="33871823" w16cid:durableId="203A9710"/>
  <w16cid:commentId w16cid:paraId="768A3CA4" w16cid:durableId="203A9781"/>
  <w16cid:commentId w16cid:paraId="2038ED09" w16cid:durableId="203A97A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826B66" w14:textId="77777777" w:rsidR="00604920" w:rsidRDefault="00604920" w:rsidP="00F1744C">
      <w:r>
        <w:separator/>
      </w:r>
    </w:p>
  </w:endnote>
  <w:endnote w:type="continuationSeparator" w:id="0">
    <w:p w14:paraId="07DE96A1" w14:textId="77777777" w:rsidR="00604920" w:rsidRDefault="00604920" w:rsidP="00F17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utura Bk BT">
    <w:altName w:val="Cambria"/>
    <w:charset w:val="00"/>
    <w:family w:val="swiss"/>
    <w:pitch w:val="variable"/>
    <w:sig w:usb0="00000001" w:usb1="1000204A" w:usb2="00000000" w:usb3="00000000" w:csb0="0000001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iosC">
    <w:altName w:val="Courier New"/>
    <w:panose1 w:val="000005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HeliosC-Bold">
    <w:altName w:val="Helios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iosLightC">
    <w:altName w:val="Arial"/>
    <w:panose1 w:val="000004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HeliosC-BoldItalic">
    <w:altName w:val="Courier New"/>
    <w:panose1 w:val="000008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ios">
    <w:altName w:val="Corbel"/>
    <w:charset w:val="59"/>
    <w:family w:val="auto"/>
    <w:pitch w:val="variable"/>
    <w:sig w:usb0="00000201" w:usb1="00000000" w:usb2="00000000" w:usb3="00000000" w:csb0="0000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4DFCB" w14:textId="77777777" w:rsidR="00604920" w:rsidRPr="00EE4AC4" w:rsidRDefault="00604920" w:rsidP="00EE4AC4">
    <w:pPr>
      <w:pStyle w:val="a5"/>
      <w:jc w:val="right"/>
      <w:rPr>
        <w:rFonts w:ascii="Helios" w:hAnsi="Helios"/>
        <w:b/>
        <w:color w:val="003174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2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noProof/>
        <w:lang w:val="ru-RU" w:eastAsia="ru-RU"/>
      </w:rPr>
      <w:drawing>
        <wp:inline distT="0" distB="0" distL="0" distR="0" wp14:anchorId="291B9219" wp14:editId="21C08913">
          <wp:extent cx="619125" cy="76200"/>
          <wp:effectExtent l="19050" t="0" r="9525" b="0"/>
          <wp:docPr id="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8F3C4" w14:textId="176556D8" w:rsidR="00604920" w:rsidRPr="00C91E9E" w:rsidRDefault="00604920" w:rsidP="00C91E9E">
    <w:pPr>
      <w:pStyle w:val="a5"/>
      <w:jc w:val="right"/>
      <w:rPr>
        <w:rFonts w:ascii="Helios" w:hAnsi="Helios"/>
        <w:b/>
        <w:color w:val="003174"/>
        <w:lang w:val="ru-RU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4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rFonts w:ascii="Helios" w:hAnsi="Helios"/>
        <w:b/>
        <w:noProof/>
        <w:color w:val="003174"/>
        <w:sz w:val="20"/>
        <w:lang w:val="ru-RU" w:eastAsia="ru-RU"/>
      </w:rPr>
      <w:drawing>
        <wp:inline distT="0" distB="0" distL="0" distR="0" wp14:anchorId="72575605" wp14:editId="1B8BFFE5">
          <wp:extent cx="619125" cy="76200"/>
          <wp:effectExtent l="19050" t="0" r="9525" b="0"/>
          <wp:docPr id="3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6E389" w14:textId="046F853A" w:rsidR="00604920" w:rsidRDefault="00604920" w:rsidP="007C1A43">
    <w:pPr>
      <w:pStyle w:val="a5"/>
      <w:jc w:val="right"/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8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 w:rsidRPr="007C1A43">
      <w:rPr>
        <w:noProof/>
        <w:lang w:val="ru-RU" w:eastAsia="ru-RU"/>
      </w:rPr>
      <w:drawing>
        <wp:inline distT="0" distB="0" distL="0" distR="0" wp14:anchorId="2AEFEEC5" wp14:editId="51A7BC01">
          <wp:extent cx="619125" cy="76200"/>
          <wp:effectExtent l="19050" t="0" r="9525" b="0"/>
          <wp:docPr id="7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29302" w14:textId="77777777" w:rsidR="00604920" w:rsidRPr="00EE4AC4" w:rsidRDefault="00604920" w:rsidP="00EE4AC4">
    <w:pPr>
      <w:pStyle w:val="a5"/>
      <w:jc w:val="right"/>
      <w:rPr>
        <w:rFonts w:ascii="Helios" w:hAnsi="Helios"/>
        <w:b/>
        <w:color w:val="003174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2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noProof/>
        <w:lang w:val="ru-RU" w:eastAsia="ru-RU"/>
      </w:rPr>
      <w:drawing>
        <wp:inline distT="0" distB="0" distL="0" distR="0" wp14:anchorId="4BBA4D01" wp14:editId="4528EB0A">
          <wp:extent cx="619125" cy="76200"/>
          <wp:effectExtent l="19050" t="0" r="9525" b="0"/>
          <wp:docPr id="5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C1409" w14:textId="17A4DCC5" w:rsidR="00604920" w:rsidRPr="00C91E9E" w:rsidRDefault="00604920" w:rsidP="00C91E9E">
    <w:pPr>
      <w:pStyle w:val="a5"/>
      <w:jc w:val="right"/>
      <w:rPr>
        <w:rFonts w:ascii="Helios" w:hAnsi="Helios"/>
        <w:b/>
        <w:color w:val="003174"/>
        <w:lang w:val="ru-RU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10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rFonts w:ascii="Helios" w:hAnsi="Helios"/>
        <w:b/>
        <w:noProof/>
        <w:color w:val="003174"/>
        <w:sz w:val="20"/>
        <w:lang w:val="ru-RU" w:eastAsia="ru-RU"/>
      </w:rPr>
      <w:drawing>
        <wp:inline distT="0" distB="0" distL="0" distR="0" wp14:anchorId="4DCDCA01" wp14:editId="6ACB6D5D">
          <wp:extent cx="619125" cy="76200"/>
          <wp:effectExtent l="19050" t="0" r="9525" b="0"/>
          <wp:docPr id="2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84ACE0" w14:textId="77777777" w:rsidR="00604920" w:rsidRDefault="00604920" w:rsidP="00F1744C">
      <w:r>
        <w:separator/>
      </w:r>
    </w:p>
  </w:footnote>
  <w:footnote w:type="continuationSeparator" w:id="0">
    <w:p w14:paraId="2BFBFFB7" w14:textId="77777777" w:rsidR="00604920" w:rsidRDefault="00604920" w:rsidP="00F174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B0962" w14:textId="77777777" w:rsidR="00604920" w:rsidRDefault="00604920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15C6B3A6" wp14:editId="02E6B010">
              <wp:simplePos x="0" y="0"/>
              <wp:positionH relativeFrom="column">
                <wp:posOffset>-45085</wp:posOffset>
              </wp:positionH>
              <wp:positionV relativeFrom="paragraph">
                <wp:posOffset>-159385</wp:posOffset>
              </wp:positionV>
              <wp:extent cx="6154420" cy="807085"/>
              <wp:effectExtent l="2540" t="2540" r="0" b="0"/>
              <wp:wrapNone/>
              <wp:docPr id="53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54" name="Picture 14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5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471B9" w14:textId="77777777" w:rsidR="00604920" w:rsidRPr="00FA4F24" w:rsidRDefault="00604920" w:rsidP="001057E1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Предварительные</w:t>
                            </w:r>
                            <w:r w:rsidRPr="00FA4F24"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  <w:t xml:space="preserve"> </w:t>
                            </w: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итоги</w:t>
                            </w:r>
                          </w:p>
                          <w:p w14:paraId="602B9089" w14:textId="77777777" w:rsidR="00604920" w:rsidRDefault="00604920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6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272EF" w14:textId="77777777" w:rsidR="00604920" w:rsidRPr="00FA4F24" w:rsidRDefault="00604920" w:rsidP="0064656D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Контакты</w:t>
                            </w:r>
                          </w:p>
                          <w:p w14:paraId="1B3FE1DE" w14:textId="77777777" w:rsidR="00604920" w:rsidRDefault="00604920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7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1F2CE" w14:textId="77777777" w:rsidR="00604920" w:rsidRDefault="00604920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Q3 2011</w:t>
                            </w:r>
                          </w:p>
                          <w:p w14:paraId="633C94BD" w14:textId="77777777" w:rsidR="00604920" w:rsidRDefault="00604920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58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4100B" w14:textId="77777777" w:rsidR="00604920" w:rsidRDefault="00604920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Moscow</w:t>
                            </w:r>
                            <w:proofErr w:type="spellEnd"/>
                          </w:p>
                          <w:p w14:paraId="70984B43" w14:textId="77777777" w:rsidR="00604920" w:rsidRDefault="00604920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C6B3A6" id="Group 31" o:spid="_x0000_s1041" style="position:absolute;margin-left:-3.55pt;margin-top:-12.55pt;width:484.6pt;height:63.55pt;z-index:251663872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4XenUAQAAE8RAAAOAAAAZHJzL2Uyb0RvYy54bWzsWGtv2zYU/T5g/4HQ&#10;d8WiQuthxC4SP4IC3Ras3Q+gJcoSKokaScdOh/733UtKjmMHa9ZtHYr2Qxw+RPLec849on31at/U&#10;5F4oXcl26tGLwCOizWRetZup99u7lZ94RBve5ryWrZh6D0J7r2Y//nC16yYilKWsc6EIbNLqya6b&#10;eqUx3WQ00lkpGq4vZCdamCykariBrtqMcsV3sHtTj8IgiEY7qfJOyUxoDaMLN+nN7P5FITLzS1Fo&#10;YUg99SA2Yz+V/Vzj52h2xScbxbuyyvow+GdE0fCqhUMPWy244WSrqrOtmipTUsvCXGSyGcmiqDJh&#10;c4BsaHCSza2S287mspnsNt0BJoD2BKfP3jb7+f5OkSqfeuNLj7S8AY7sseSSIji7bjOBZ25V97a7&#10;Uy5DaL6R2XsN06PTeexv3MNkvftJ5rAf3xppwdkXqsEtIG2ytxw8HDgQe0MyGIzomLEQqMpgLgni&#10;IBk7krISmMRllEZjj8BsyHr+snLZr06jNHRLaRjbBEZ84o61ofahza66KpvAXw8ptM4g/bT0YJXZ&#10;KuH1mzQv2qPh6v2284H9jptqXdWVebBKBoQwqPb+rsoQaewcscMGdmAaTyWUIS7DU24Nx5wsN6SV&#10;85K3G3GtlNyVgucakMMVo6dLbPfJoeu66lZVXSNT2O7Tg6I5Ed0zCDlBL2S2bURrXIUqUUOmstVl&#10;1WmPqIlo1gIEp17n1MoCqH+jDR6HIrBV80eYXAdBGt7483Ew91kQL/3rlMV+HCxjFrCEzun8I66m&#10;bLLVAnLm9aKr+lhh9CzaZ0ukNxNXfLaIyT23VoFI2YCG/zZEGEJIMFatsl/BXuA5aBslTFZiswDk&#10;+nF4+DBhYX5EFjnQUFCfrBFKE6gFWwp9HQyFkkZx3Eud2qmD0kEFSptbIRuCDUAa4rRI83vIwmU2&#10;PIIxtxL5tpk8x0UapMtkmTCfhdESuMhz/3o1Z360ovF4cbmYzxf0o5WWBcwBNWTYCw66aCZg8noQ&#10;FPReRhJa/HP2+LbknYC8cNujSgFzcD72DqG6kXvi8OkfQx8jZg/jWBCWPWdnf1EyR0vdcS/k7tSo&#10;Bu5YxFLH3ZhFPXKDOQ7E/H3u6vYJmaAHN/KPOD0uypSC5d6Eqb+KkthnBRv7KRi0H9D0Jo0ClrLF&#10;6kwIiB3C5YAz+/UehIaDa5k/ABVKgkJB43CJgEYp1QeP7OCFPPX071uO9lq/btG8kiDAN7jtpJSB&#10;+RN13Fkfd3ibwVZTz3jENefGvfW3nao2JZzkuG/lNbydispWxWNUoFrsgFhdrP+9aqNz1VplYBgg&#10;7v9BtSmod/AE+2oOk29ZtfaS1N+JvovXqXK4OsKL6NRyY9TOFxdvRGO4KB3fDb9bLlquFW84UPKv&#10;OW/vyV+388I31FPxJgNSX9R5D+I9c95v+75gxXs5UPK1iNd+34Rv7fb7Q/8LA/4scNy314zH30Fm&#10;fwIAAP//AwBQSwMECgAAAAAAAAAhANXppo7OBAAAzgQAABQAAABkcnMvbWVkaWEvaW1hZ2UxLnBu&#10;Z4lQTkcNChoKAAAADUlIRFIAAAPwAAAADAgGAAAAxedW8QAAAyVpQ0NQSUNDIFByb2ZpbGUAAHgB&#10;hZRNSBRhGMf/s40EsQbRlwjF0MEkVCYLUgLT9StTtmXVTAlinX13nRxnp5ndLUUihOiYdYwuVkSH&#10;iE7hoUOnOkQEmXWJoKNFEAVeIrb/O5O7Y1S+MDO/eZ7/+3y9wwBVj1KOY0U0YMrOu8nemHZ6dEzb&#10;/BpVqEYUXCnDczoSiQGfqZXP9Wv1LRRpWWqUsdb7NnyrdpkQUDQqd2QDPix5PODjki/knTw1ZyQb&#10;E6k02SE3uEPJTvIt8tZsiMdDnBaeAVS1U5MzHJdxIjvILUUjK2M+IOt22rTJ76U97RlT1LDfyDc5&#10;C9q48v1A2x5g04uKbcwDHtwDdtdVbPU1wM4RYPFQxfY96c9H2fXKyxxq9sMp0Rhr+lAqfa8DNt8A&#10;fl4vlX7cLpV+3mEO1vHUMgpu0deyMOUlENQb7Gb85Br9i4OefFULsMA5jmwB+q8ANz8C+x8C2x8D&#10;iWpgqBWRy2w3uPLiIucCdOacadfMTuS1Zl0/onXwaIXWZxtNDVrKsjTf5Wmu8IRbFOkmTFkFztlf&#10;23iPCnt4kE/2F7kkvO7frMylU12cJZrY1qe06OomN5DvZ8yePnI9r/cZt2c4YOWAme8bCjhyyrbi&#10;PBepidTY4/GTZMZXVCcfk/OQPOcVB2VM334udSJBrqU9OZnrl5pd3Ns+MzHEM5KsWDMTnfHf/MYt&#10;JGXefdTcdSz/m2dtkWcYhQUBEzbvNjQk0YsYGuHARQ4ZekwqTFqlX9BqwsPkX5UWEuVdFhW9WOGe&#10;FX/PeRS4W8Y/hVgccw3lCJr+Tv+iL+sL+l3983xtob7imXPPmsara18ZV2aW1ci4QY0yvqwpiG+w&#10;2g56LWRpneIV9OSV9Y3h6jL2fG3Zo8kc4mp8NdSlCGVqxDjjya5l90WyxTfh51vL9q/pUft89klN&#10;JdeyunhmKfp8NlwNa/+zq2DSsqvw5I2QLjxroe5VD6p9aovaCk09prarbWoX346qA+Udw5yViQus&#10;22X1KfZgY5reyklXZovg38Ivhv+lXmEL1zQ0+Q9NuLmMaQnfEdw2cIeU/8NfswMN3qGCiwgAAAAJ&#10;cEhZcwAAFxIAABcSAWef0lIAAAFPSURBVHgB7dexDcIwEAVQO4SKDomWPtMwA3tQsFCGoGcHJomM&#10;IsX1lb7iuTlZ13y9q34tx3utv0+r9dr/JgECBAgQIECAAAECBAgQIDBe4Hyanu/H/Tv3KK2UpbR2&#10;63+TAAECBAgQIECAAAECBAgQGC+wbfWyp5jGR5GAAAECBAgQIECAAAECBAgQiAQU+EjIngABAgQI&#10;ECBAgAABAgQIJBBQ4BMcQQQCBAgQIECAAAECBAgQIBAJKPCRkD0BAgQIECBAgAABAgQIEEggoMAn&#10;OIIIBAgQIECAAAECBAgQIEAgElDgIyF7AgQIECBAgAABAgQIECCQQECBT3AEEQgQIECAAAECBAgQ&#10;IECAQCSgwEdC9gQIECBAgAABAgQIECBAIIGAAp/gCCIQIECAAAECBAgQIECAAIFIQIGPhOwJECBA&#10;gAABAgQIECBAgEACgT9OWwtbGXinVwAAAABJRU5ErkJgglBLAwQUAAYACAAAACEArrOU1t8AAAAK&#10;AQAADwAAAGRycy9kb3ducmV2LnhtbEyPQUvDQBCF74L/YRnBW7ubSKvGbEop6qkIbQXxts1Ok9Ds&#10;bMhuk/TfO570NG+Yjzfv5avJtWLAPjSeNCRzBQKp9LahSsPn4W32BCJEQ9a0nlDDFQOsitub3GTW&#10;j7TDYR8rwSYUMqOhjrHLpAxljc6Eue+Q+HbyvTOR176Stjcjm7tWpkotpTMN8YfadLipsTzvL07D&#10;+2jG9UPyOmzPp831+7D4+NomqPX93bR+ARFxin8w/Mbn6FBwpqO/kA2i1TB7TJjkmS5YMPC8TFkc&#10;mVSpAlnk8n+F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W&#10;4XenUAQAAE8RAAAOAAAAAAAAAAAAAAAAADoCAABkcnMvZTJvRG9jLnhtbFBLAQItAAoAAAAAAAAA&#10;IQDV6aaOzgQAAM4EAAAUAAAAAAAAAAAAAAAAALYGAABkcnMvbWVkaWEvaW1hZ2UxLnBuZ1BLAQIt&#10;ABQABgAIAAAAIQCus5TW3wAAAAoBAAAPAAAAAAAAAAAAAAAAALYLAABkcnMvZG93bnJldi54bWxQ&#10;SwECLQAUAAYACAAAACEAqiYOvrwAAAAhAQAAGQAAAAAAAAAAAAAAAADCDAAAZHJzL19yZWxzL2Uy&#10;b0RvYy54bWwucmVsc1BLBQYAAAAABgAGAHwBAAC1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42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6jOxQAAANsAAAAPAAAAZHJzL2Rvd25yZXYueG1sRI9BawIx&#10;FITvBf9DeIIX0WxFpaxGKZZtpQelWorHx+a5uzZ5WTZR13/fCEKPw8x8w8yXrTXiQo2vHCt4HiYg&#10;iHOnKy4UfO+zwQsIH5A1Gsek4EYelovO0xxT7a78RZddKESEsE9RQRlCnUrp85Is+qGriaN3dI3F&#10;EGVTSN3gNcKtkaMkmUqLFceFEmtalZT/7s5WQWZXP5leHz7ez5/526mfZGazNUr1uu3rDESgNvyH&#10;H+21VjAZw/1L/AFy8QcAAP//AwBQSwECLQAUAAYACAAAACEA2+H2y+4AAACFAQAAEwAAAAAAAAAA&#10;AAAAAAAAAAAAW0NvbnRlbnRfVHlwZXNdLnhtbFBLAQItABQABgAIAAAAIQBa9CxbvwAAABUBAAAL&#10;AAAAAAAAAAAAAAAAAB8BAABfcmVscy8ucmVsc1BLAQItABQABgAIAAAAIQCAy6jOxQAAANsAAAAP&#10;AAAAAAAAAAAAAAAAAAcCAABkcnMvZG93bnJldi54bWxQSwUGAAAAAAMAAwC3AAAA+QIAAAAA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43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92IxAAAANsAAAAPAAAAZHJzL2Rvd25yZXYueG1sRI/disIw&#10;FITvF3yHcATv1lRBWapRRBFEFPEH8fLQHNtqc1KbaLv79BthYS+HmfmGGU8bU4gXVS63rKDXjUAQ&#10;J1bnnCo4HZefXyCcR9ZYWCYF3+RgOml9jDHWtuY9vQ4+FQHCLkYFmfdlLKVLMjLourYkDt7VVgZ9&#10;kFUqdYV1gJtC9qNoKA3mHBYyLGmeUXI/PI2Cvf05JzqqL9vNYz3fFYsH9W9DpTrtZjYC4anx/+G/&#10;9korGAzg/SX8ADn5BQAA//8DAFBLAQItABQABgAIAAAAIQDb4fbL7gAAAIUBAAATAAAAAAAAAAAA&#10;AAAAAAAAAABbQ29udGVudF9UeXBlc10ueG1sUEsBAi0AFAAGAAgAAAAhAFr0LFu/AAAAFQEAAAsA&#10;AAAAAAAAAAAAAAAAHwEAAF9yZWxzLy5yZWxzUEsBAi0AFAAGAAgAAAAhAFjH3YjEAAAA2wAAAA8A&#10;AAAAAAAAAAAAAAAABwIAAGRycy9kb3ducmV2LnhtbFBLBQYAAAAAAwADALcAAAD4AgAAAAA=&#10;" filled="f" stroked="f">
                <v:textbox inset=".5mm,7.2pt,,7.2pt">
                  <w:txbxContent>
                    <w:p w14:paraId="1B2471B9" w14:textId="77777777" w:rsidR="00604920" w:rsidRPr="00FA4F24" w:rsidRDefault="00604920" w:rsidP="001057E1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Предварительные</w:t>
                      </w:r>
                      <w:r w:rsidRPr="00FA4F24">
                        <w:rPr>
                          <w:rFonts w:ascii="Helios" w:hAnsi="Helios"/>
                          <w:color w:val="548DD4"/>
                          <w:lang w:val="ru-RU"/>
                        </w:rPr>
                        <w:t xml:space="preserve"> </w:t>
                      </w: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итоги</w:t>
                      </w:r>
                    </w:p>
                    <w:p w14:paraId="602B9089" w14:textId="77777777" w:rsidR="00604920" w:rsidRDefault="00604920" w:rsidP="001057E1"/>
                  </w:txbxContent>
                </v:textbox>
              </v:shape>
              <v:shape id="Text Box 16" o:spid="_x0000_s1044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P/xAAAANsAAAAPAAAAZHJzL2Rvd25yZXYueG1sRI9Ba8JA&#10;FITvgv9heQVvZlPBIKmrFEUQUURbSo+P7GuSNvs2ZlcT/fWuIPQ4zMw3zHTemUpcqHGlZQWvUQyC&#10;OLO65FzB58dqOAHhPLLGyjIpuJKD+azfm2KqbcsHuhx9LgKEXYoKCu/rVEqXFWTQRbYmDt6PbQz6&#10;IJtc6gbbADeVHMVxIg2WHBYKrGlRUPZ3PBsFB3v7ynTcfu+2p81iXy1PNPpNlBq8dO9vIDx1/j/8&#10;bK+1gnECjy/hB8jZHQAA//8DAFBLAQItABQABgAIAAAAIQDb4fbL7gAAAIUBAAATAAAAAAAAAAAA&#10;AAAAAAAAAABbQ29udGVudF9UeXBlc10ueG1sUEsBAi0AFAAGAAgAAAAhAFr0LFu/AAAAFQEAAAsA&#10;AAAAAAAAAAAAAAAAHwEAAF9yZWxzLy5yZWxzUEsBAi0AFAAGAAgAAAAhAKgVQ//EAAAA2wAAAA8A&#10;AAAAAAAAAAAAAAAABwIAAGRycy9kb3ducmV2LnhtbFBLBQYAAAAAAwADALcAAAD4AgAAAAA=&#10;" filled="f" stroked="f">
                <v:textbox inset=".5mm,7.2pt,,7.2pt">
                  <w:txbxContent>
                    <w:p w14:paraId="074272EF" w14:textId="77777777" w:rsidR="00604920" w:rsidRPr="00FA4F24" w:rsidRDefault="00604920" w:rsidP="0064656D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Контакты</w:t>
                      </w:r>
                    </w:p>
                    <w:p w14:paraId="1B3FE1DE" w14:textId="77777777" w:rsidR="00604920" w:rsidRDefault="00604920" w:rsidP="001057E1"/>
                  </w:txbxContent>
                </v:textbox>
              </v:shape>
              <v:shape id="Text Box 17" o:spid="_x0000_s1045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UUxAAAANsAAAAPAAAAZHJzL2Rvd25yZXYueG1sRI/dasJA&#10;FITvC77DcgRvim4UrCF1FfGnKIil2gc4Zo9JNHs2ZLcxvr1bKPRymJlvmOm8NaVoqHaFZQXDQQSC&#10;OLW64EzB92nTj0E4j6yxtEwKHuRgPuu8TDHR9s5f1Bx9JgKEXYIKcu+rREqX5mTQDWxFHLyLrQ36&#10;IOtM6hrvAW5KOYqiN2mw4LCQY0XLnNLb8ccoeG2sPtjHWp7310/HH6uYdxgr1eu2i3cQnlr/H/5r&#10;b7WC8QR+v4QfIGdPAAAA//8DAFBLAQItABQABgAIAAAAIQDb4fbL7gAAAIUBAAATAAAAAAAAAAAA&#10;AAAAAAAAAABbQ29udGVudF9UeXBlc10ueG1sUEsBAi0AFAAGAAgAAAAhAFr0LFu/AAAAFQEAAAsA&#10;AAAAAAAAAAAAAAAAHwEAAF9yZWxzLy5yZWxzUEsBAi0AFAAGAAgAAAAhADEGtRTEAAAA2wAAAA8A&#10;AAAAAAAAAAAAAAAABwIAAGRycy9kb3ducmV2LnhtbFBLBQYAAAAAAwADALcAAAD4AgAAAAA=&#10;" filled="f" stroked="f">
                <v:textbox inset=".5mm,7.2pt,.5mm,7.2pt">
                  <w:txbxContent>
                    <w:p w14:paraId="3C31F2CE" w14:textId="77777777" w:rsidR="00604920" w:rsidRDefault="00604920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Q3 2011</w:t>
                      </w:r>
                    </w:p>
                    <w:p w14:paraId="633C94BD" w14:textId="77777777" w:rsidR="00604920" w:rsidRDefault="00604920" w:rsidP="001057E1">
                      <w:pPr>
                        <w:jc w:val="right"/>
                      </w:pPr>
                    </w:p>
                  </w:txbxContent>
                </v:textbox>
              </v:shape>
              <v:shape id="Text Box 18" o:spid="_x0000_s1046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FmwQAAANsAAAAPAAAAZHJzL2Rvd25yZXYueG1sRE/dasIw&#10;FL4f+A7hCLsZM3WwUbpGEX/GhKHY7QGOzbGtNiclyWp9e3Mx2OXH95/PB9OKnpxvLCuYThIQxKXV&#10;DVcKfr43zykIH5A1tpZJwY08zGejhxwzba98oL4IlYgh7DNUUIfQZVL6siaDfmI74sidrDMYInSV&#10;1A6vMdy08iVJ3qTBhmNDjR0tayovxa9R8NRbvbO3tTx+nfeeP1YpbzFV6nE8LN5BBBrCv/jP/akV&#10;vMax8Uv8AXJ2BwAA//8DAFBLAQItABQABgAIAAAAIQDb4fbL7gAAAIUBAAATAAAAAAAAAAAAAAAA&#10;AAAAAABbQ29udGVudF9UeXBlc10ueG1sUEsBAi0AFAAGAAgAAAAhAFr0LFu/AAAAFQEAAAsAAAAA&#10;AAAAAAAAAAAAHwEAAF9yZWxzLy5yZWxzUEsBAi0AFAAGAAgAAAAhAECZIWbBAAAA2wAAAA8AAAAA&#10;AAAAAAAAAAAABwIAAGRycy9kb3ducmV2LnhtbFBLBQYAAAAAAwADALcAAAD1AgAAAAA=&#10;" filled="f" stroked="f">
                <v:textbox inset=".5mm,7.2pt,.5mm,7.2pt">
                  <w:txbxContent>
                    <w:p w14:paraId="2574100B" w14:textId="77777777" w:rsidR="00604920" w:rsidRDefault="00604920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proofErr w:type="spellStart"/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Moscow</w:t>
                      </w:r>
                      <w:proofErr w:type="spellEnd"/>
                    </w:p>
                    <w:p w14:paraId="70984B43" w14:textId="77777777" w:rsidR="00604920" w:rsidRDefault="00604920" w:rsidP="001057E1">
                      <w:pPr>
                        <w:jc w:val="right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CEDF0" w14:textId="77777777" w:rsidR="00604920" w:rsidRDefault="00604920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66FD1799" wp14:editId="14A1F9AD">
              <wp:simplePos x="0" y="0"/>
              <wp:positionH relativeFrom="column">
                <wp:posOffset>0</wp:posOffset>
              </wp:positionH>
              <wp:positionV relativeFrom="paragraph">
                <wp:posOffset>-38100</wp:posOffset>
              </wp:positionV>
              <wp:extent cx="6154420" cy="807085"/>
              <wp:effectExtent l="0" t="0" r="2540" b="4445"/>
              <wp:wrapTight wrapText="bothSides">
                <wp:wrapPolygon edited="0">
                  <wp:start x="0" y="9653"/>
                  <wp:lineTo x="0" y="11182"/>
                  <wp:lineTo x="21600" y="11182"/>
                  <wp:lineTo x="21600" y="9653"/>
                  <wp:lineTo x="0" y="9653"/>
                </wp:wrapPolygon>
              </wp:wrapTight>
              <wp:docPr id="47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48" name="Picture 2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ACD4B" w14:textId="77777777" w:rsidR="00604920" w:rsidRPr="00FA4F24" w:rsidRDefault="00604920" w:rsidP="008B6DCD">
                            <w:pPr>
                              <w:rPr>
                                <w:rFonts w:ascii="Helios" w:hAnsi="Helios"/>
                                <w:color w:val="548DD4"/>
                              </w:rPr>
                            </w:pP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Обзор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рынка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инвестиций</w:t>
                            </w:r>
                            <w:proofErr w:type="spellEnd"/>
                          </w:p>
                          <w:p w14:paraId="13BBBE49" w14:textId="77777777" w:rsidR="00604920" w:rsidRDefault="00604920" w:rsidP="00936138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0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16508" w14:textId="77777777" w:rsidR="00604920" w:rsidRPr="00D921A7" w:rsidRDefault="00604920" w:rsidP="00D921A7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BD28F" w14:textId="1598472A" w:rsidR="00604920" w:rsidRPr="00575315" w:rsidRDefault="00604920" w:rsidP="00AC6727">
                            <w:pPr>
                              <w:pStyle w:val="BasicParagraph"/>
                              <w:jc w:val="right"/>
                              <w:rPr>
                                <w:rFonts w:asciiTheme="minorHAnsi" w:hAnsiTheme="minorHAnsi" w:cs="HeliosC-Bold"/>
                                <w:b/>
                                <w:bCs/>
                                <w:color w:val="003D7D"/>
                                <w:spacing w:val="7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201</w:t>
                            </w:r>
                            <w:r w:rsidRPr="00575315"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8</w:t>
                            </w:r>
                          </w:p>
                          <w:p w14:paraId="19898880" w14:textId="77777777" w:rsidR="00604920" w:rsidRDefault="00604920" w:rsidP="0093613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5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DC09" w14:textId="77777777" w:rsidR="00604920" w:rsidRDefault="00604920" w:rsidP="00936138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Москва</w:t>
                            </w:r>
                          </w:p>
                          <w:p w14:paraId="584A0B67" w14:textId="77777777" w:rsidR="00604920" w:rsidRDefault="00604920" w:rsidP="0093613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FD1799" id="Group 19" o:spid="_x0000_s1047" style="position:absolute;margin-left:0;margin-top:-3pt;width:484.6pt;height:63.55pt;z-index:251661824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JrPUAQAAFERAAAOAAAAZHJzL2Uyb0RvYy54bWzsWNtu4zYQfS/QfyD0&#10;rljU0roYcRaJL8EC2zbobj+AlihLWElUSTp2Wuy/d4aUHF+Cbhpsd1E0DzZ4Hc6cc2Yo6fLtrqnJ&#10;vVC6ku3UoxeBR0Sbybxq11Pvt49LP/GINrzNeS1bMfUehPbeXv34w+W2m4hQlrLOhSJgpNWTbTf1&#10;SmO6yWiks1I0XF/ITrQwWUjVcANdtR7lim/BelOPwiCIRlup8k7JTGgNo3M36V1Z+0UhMvNLUWhh&#10;SD31wDdj/5X9X+H/6OqST9aKd2WV9W7wF3jR8KqFQ/em5txwslHVmammypTUsjAXmWxGsiiqTNgY&#10;IBoanERzq+Sms7GsJ9t1t4cJoD3B6cVms5/v7xSp8qnHYo+0vAGO7LGEpgjOtltPYM2t6j50d8pF&#10;CM33MvukYXp0Oo/9tVtMVtufZA72+MZIC86uUA2agLDJznLwsOdA7AzJYDCiY8ZCoCqDuSSIg2Ts&#10;SMpKYBK3URqNPQKzIev5y8pFvzuN0tBtpWFMceOIT9yx1tXetavLrsom8OshhdYZpF+WHuwyGyW8&#10;3kjzLBsNV582nQ/sd9xUq6quzINVMiCETrX3d1WGSGPngB3II8cOTOOpJMTohkVuC8eQLDWklbOS&#10;t2txrZTcloLnGoCzeBxvGWH36MxVXXXLqq6RKGz30UHOnGjuCYCcnucy2zSiNS5BlaghUNnqsuq0&#10;R9RENCsBelPvcmpVAcy/1waPQw3YpPkzTK6DIA1v/Nk4mPksiBf+dcpiPw4WMQtYQmd09hl3UzbZ&#10;aAEx83reVb2vMHrm7ZMZ0tcSl3s2h8k9t5XCKQccsgoaXAQxISToq1bZr1BdYB20jRImK7FZAHL9&#10;OCzeT1iYH5FF0DXk0xdThNIEUsFmQp8GiBHmSRrFkLCYJJTaqb3QQQVKm1shG4INQBr8tEjzewDa&#10;RTYsQZ9biXzbSIZAD7lIg3SRLBLmszBaABd57l8vZ8yPljQez9/MZ7M5/dyn2rDfxosRAnwYLPyw&#10;lkCN14OgoPc8krDCP1UdP5S8ExAXmj1IlHRIlI8I1Y3ckTfoXL8KqxgxOxjGfLDkuWL2NxlzsNXZ&#10;eSZ1p2VqoI5FDJxE6sYs6oEbSuPAyz+nrm6PuAQ5uJGBkhdRerSJQsG9CVN/GSWxzwo29lMoz35A&#10;05s0CljK5sszHSB2TgfYMrvVzl02AyUrmT8AI0qCTkHp8CQBjVKqPzyyhVt56unfNxxrbP2uxRKW&#10;BAFe47aTUgY3AFGHndVhh7cZmJp6xiOuOTPu6t90qlqXcJKTQCuv4YoqKpsb6Kfzyl5vVrLfSLtj&#10;iMYV+b122QAUKPw7aDcFDQ+FwZadMPnfa9ci8qiSV+3ajB7TM+3ugfqm2o1ozI4fD1/r7r7u2uvm&#10;q2q3r8j/7boL7wwndXcP1PfR7lndfX1m8OLhKvxqzwz/snbtGye8t9tXiP4bA34YOOzbZ4zHLyFX&#10;fwEAAP//AwBQSwMECgAAAAAAAAAhANXppo7OBAAAzgQAABQAAABkcnMvbWVkaWEvaW1hZ2UxLnBu&#10;Z4lQTkcNChoKAAAADUlIRFIAAAPwAAAADAgGAAAAxedW8QAAAyVpQ0NQSUNDIFByb2ZpbGUAAHgB&#10;hZRNSBRhGMf/s40EsQbRlwjF0MEkVCYLUgLT9StTtmXVTAlinX13nRxnp5ndLUUihOiYdYwuVkSH&#10;iE7hoUOnOkQEmXWJoKNFEAVeIrb/O5O7Y1S+MDO/eZ7/+3y9wwBVj1KOY0U0YMrOu8nemHZ6dEzb&#10;/BpVqEYUXCnDczoSiQGfqZXP9Wv1LRRpWWqUsdb7NnyrdpkQUDQqd2QDPix5PODjki/knTw1ZyQb&#10;E6k02SE3uEPJTvIt8tZsiMdDnBaeAVS1U5MzHJdxIjvILUUjK2M+IOt22rTJ76U97RlT1LDfyDc5&#10;C9q48v1A2x5g04uKbcwDHtwDdtdVbPU1wM4RYPFQxfY96c9H2fXKyxxq9sMp0Rhr+lAqfa8DNt8A&#10;fl4vlX7cLpV+3mEO1vHUMgpu0deyMOUlENQb7Gb85Br9i4OefFULsMA5jmwB+q8ANz8C+x8C2x8D&#10;iWpgqBWRy2w3uPLiIucCdOacadfMTuS1Zl0/onXwaIXWZxtNDVrKsjTf5Wmu8IRbFOkmTFkFztlf&#10;23iPCnt4kE/2F7kkvO7frMylU12cJZrY1qe06OomN5DvZ8yePnI9r/cZt2c4YOWAme8bCjhyyrbi&#10;PBepidTY4/GTZMZXVCcfk/OQPOcVB2VM334udSJBrqU9OZnrl5pd3Ns+MzHEM5KsWDMTnfHf/MYt&#10;JGXefdTcdSz/m2dtkWcYhQUBEzbvNjQk0YsYGuHARQ4ZekwqTFqlX9BqwsPkX5UWEuVdFhW9WOGe&#10;FX/PeRS4W8Y/hVgccw3lCJr+Tv+iL+sL+l3983xtob7imXPPmsara18ZV2aW1ci4QY0yvqwpiG+w&#10;2g56LWRpneIV9OSV9Y3h6jL2fG3Zo8kc4mp8NdSlCGVqxDjjya5l90WyxTfh51vL9q/pUft89klN&#10;JdeyunhmKfp8NlwNa/+zq2DSsqvw5I2QLjxroe5VD6p9aovaCk09prarbWoX346qA+Udw5yViQus&#10;22X1KfZgY5reyklXZovg38Ivhv+lXmEL1zQ0+Q9NuLmMaQnfEdw2cIeU/8NfswMN3qGCiwgAAAAJ&#10;cEhZcwAAFxIAABcSAWef0lIAAAFPSURBVHgB7dexDcIwEAVQO4SKDomWPtMwA3tQsFCGoGcHJomM&#10;IsX1lb7iuTlZ13y9q34tx3utv0+r9dr/JgECBAgQIECAAAECBAgQIDBe4Hyanu/H/Tv3KK2UpbR2&#10;63+TAAECBAgQIECAAAECBAgQGC+wbfWyp5jGR5GAAAECBAgQIECAAAECBAgQiAQU+EjIngABAgQI&#10;ECBAgAABAgQIJBBQ4BMcQQQCBAgQIECAAAECBAgQIBAJKPCRkD0BAgQIECBAgAABAgQIEEggoMAn&#10;OIIIBAgQIECAAAECBAgQIEAgElDgIyF7AgQIECBAgAABAgQIECCQQECBT3AEEQgQIECAAAECBAgQ&#10;IECAQCSgwEdC9gQIECBAgAABAgQIECBAIIGAAp/gCCIQIECAAAECBAgQIECAAIFIQIGPhOwJECBA&#10;gAABAgQIECBAgEACgT9OWwtbGXinVwAAAABJRU5ErkJgglBLAwQUAAYACAAAACEA2TFiGt4AAAAH&#10;AQAADwAAAGRycy9kb3ducmV2LnhtbEyPQUvDQBCF74L/YRnBW7vZiMHGbEop6qkItoJ422anSWh2&#10;NmS3SfrvHU96egzv8d43xXp2nRhxCK0nDWqZgECqvG2p1vB5eF08gQjRkDWdJ9RwxQDr8vamMLn1&#10;E33guI+14BIKudHQxNjnUoaqQWfC0vdI7J384Ezkc6ilHczE5a6TaZJk0pmWeKExPW4brM77i9Pw&#10;Nplp86Bext35tL1+Hx7fv3YKtb6/mzfPICLO8S8Mv/iMDiUzHf2FbBCdBn4kalhkrOyuslUK4six&#10;VCmQZSH/85c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Cw&#10;ms9QBAAAUREAAA4AAAAAAAAAAAAAAAAAOgIAAGRycy9lMm9Eb2MueG1sUEsBAi0ACgAAAAAAAAAh&#10;ANXppo7OBAAAzgQAABQAAAAAAAAAAAAAAAAAtgYAAGRycy9tZWRpYS9pbWFnZTEucG5nUEsBAi0A&#10;FAAGAAgAAAAhANkxYhreAAAABwEAAA8AAAAAAAAAAAAAAAAAtgsAAGRycy9kb3ducmV2LnhtbFBL&#10;AQItABQABgAIAAAAIQCqJg6+vAAAACEBAAAZAAAAAAAAAAAAAAAAAMEMAABkcnMvX3JlbHMvZTJv&#10;RG9jLnhtbC5yZWxzUEsFBgAAAAAGAAYAfAEAALQ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48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QWwgAAANsAAAAPAAAAZHJzL2Rvd25yZXYueG1sRE/LisIw&#10;FN0L/kO4wmwGTUcGkWoUcagjs1B8IC4vzbWtJjelidr5+8liwOXhvKfz1hrxoMZXjhV8DBIQxLnT&#10;FRcKjoesPwbhA7JG45gU/JKH+azbmWKq3ZN39NiHQsQQ9ikqKEOoUyl9XpJFP3A1ceQurrEYImwK&#10;qRt8xnBr5DBJRtJixbGhxJqWJeW3/d0qyOzylOn1+Xt1/8m/ru9JZjZbo9Rbr11MQARqw0v8715r&#10;BZ9xbPwSf4Cc/QEAAP//AwBQSwECLQAUAAYACAAAACEA2+H2y+4AAACFAQAAEwAAAAAAAAAAAAAA&#10;AAAAAAAAW0NvbnRlbnRfVHlwZXNdLnhtbFBLAQItABQABgAIAAAAIQBa9CxbvwAAABUBAAALAAAA&#10;AAAAAAAAAAAAAB8BAABfcmVscy8ucmVsc1BLAQItABQABgAIAAAAIQCEXzQWwgAAANsAAAAPAAAA&#10;AAAAAAAAAAAAAAcCAABkcnMvZG93bnJldi54bWxQSwUGAAAAAAMAAwC3AAAA9gIAAAAA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9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FQxQAAANsAAAAPAAAAZHJzL2Rvd25yZXYueG1sRI/dasJA&#10;FITvC77DcgTv6kYRqdFVRCkUqRR/EC8P2WMSzZ6N2dWkPn1XKHg5zMw3zGTWmELcqXK5ZQW9bgSC&#10;OLE651TBfvf5/gHCeWSNhWVS8EsOZtPW2wRjbWve0H3rUxEg7GJUkHlfxlK6JCODrmtL4uCdbGXQ&#10;B1mlUldYB7gpZD+KhtJgzmEhw5IWGSWX7c0o2NjHIdFRfVx/X1eLn2J5pf55qFSn3czHIDw1/hX+&#10;b39pBYMRPL+EHyCnfwAAAP//AwBQSwECLQAUAAYACAAAACEA2+H2y+4AAACFAQAAEwAAAAAAAAAA&#10;AAAAAAAAAAAAW0NvbnRlbnRfVHlwZXNdLnhtbFBLAQItABQABgAIAAAAIQBa9CxbvwAAABUBAAAL&#10;AAAAAAAAAAAAAAAAAB8BAABfcmVscy8ucmVsc1BLAQItABQABgAIAAAAIQBcU0FQxQAAANsAAAAP&#10;AAAAAAAAAAAAAAAAAAcCAABkcnMvZG93bnJldi54bWxQSwUGAAAAAAMAAwC3AAAA+QIAAAAA&#10;" filled="f" stroked="f">
                <v:textbox inset=".5mm,7.2pt,,7.2pt">
                  <w:txbxContent>
                    <w:p w14:paraId="68CACD4B" w14:textId="77777777" w:rsidR="00604920" w:rsidRPr="00FA4F24" w:rsidRDefault="00604920" w:rsidP="008B6DCD">
                      <w:pPr>
                        <w:rPr>
                          <w:rFonts w:ascii="Helios" w:hAnsi="Helios"/>
                          <w:color w:val="548DD4"/>
                        </w:rPr>
                      </w:pP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Обзор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рынка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ios" w:eastAsia="Times New Roman" w:hAnsi="Helios" w:hint="eastAsia"/>
                          <w:color w:val="548DD4"/>
                        </w:rPr>
                        <w:t>инвестиций</w:t>
                      </w:r>
                      <w:proofErr w:type="spellEnd"/>
                    </w:p>
                    <w:p w14:paraId="13BBBE49" w14:textId="77777777" w:rsidR="00604920" w:rsidRDefault="00604920" w:rsidP="00936138"/>
                  </w:txbxContent>
                </v:textbox>
              </v:shape>
              <v:shape id="Text Box 4" o:spid="_x0000_s1050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4QwQAAANsAAAAPAAAAZHJzL2Rvd25yZXYueG1sRE9Ni8Iw&#10;EL0v7H8II3jbpgqKVKOIiyCiLOqyeByasa02k9pEW/31m4Pg8fG+J7PWlOJOtSssK+hFMQji1OqC&#10;MwW/h+XXCITzyBpLy6TgQQ5m08+PCSbaNryj+95nIoSwS1BB7n2VSOnSnAy6yFbEgTvZ2qAPsM6k&#10;rrEJ4aaU/TgeSoMFh4YcK1rklF72N6NgZ59/qY6b43ZzXS9+yu8r9c9Dpbqddj4G4an1b/HLvdIK&#10;BmF9+BJ+gJz+AwAA//8DAFBLAQItABQABgAIAAAAIQDb4fbL7gAAAIUBAAATAAAAAAAAAAAAAAAA&#10;AAAAAABbQ29udGVudF9UeXBlc10ueG1sUEsBAi0AFAAGAAgAAAAhAFr0LFu/AAAAFQEAAAsAAAAA&#10;AAAAAAAAAAAAHwEAAF9yZWxzLy5yZWxzUEsBAi0AFAAGAAgAAAAhAEiwfhDBAAAA2wAAAA8AAAAA&#10;AAAAAAAAAAAABwIAAGRycy9kb3ducmV2LnhtbFBLBQYAAAAAAwADALcAAAD1AgAAAAA=&#10;" filled="f" stroked="f">
                <v:textbox inset=".5mm,7.2pt,,7.2pt">
                  <w:txbxContent>
                    <w:p w14:paraId="51616508" w14:textId="77777777" w:rsidR="00604920" w:rsidRPr="00D921A7" w:rsidRDefault="00604920" w:rsidP="00D921A7"/>
                  </w:txbxContent>
                </v:textbox>
              </v:shape>
              <v:shape id="Text Box 5" o:spid="_x0000_s1051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j7xAAAANsAAAAPAAAAZHJzL2Rvd25yZXYueG1sRI/RasJA&#10;FETfBf9huUJfpG4sKCF1E0RbsVAsjX7AbfY2Sc3eDdk1xr/vFoQ+DjNzhlllg2lET52rLSuYzyIQ&#10;xIXVNZcKTsfXxxiE88gaG8uk4EYOsnQ8WmGi7ZU/qc99KQKEXYIKKu/bREpXVGTQzWxLHLxv2xn0&#10;QXal1B1eA9w08imKltJgzWGhwpY2FRXn/GIUTHurD/b2Ir/efz4c77Yxv2Gs1MNkWD+D8DT4//C9&#10;vdcKFnP4+xJ+gEx/AQAA//8DAFBLAQItABQABgAIAAAAIQDb4fbL7gAAAIUBAAATAAAAAAAAAAAA&#10;AAAAAAAAAABbQ29udGVudF9UeXBlc10ueG1sUEsBAi0AFAAGAAgAAAAhAFr0LFu/AAAAFQEAAAsA&#10;AAAAAAAAAAAAAAAAHwEAAF9yZWxzLy5yZWxzUEsBAi0AFAAGAAgAAAAhANGjiPvEAAAA2wAAAA8A&#10;AAAAAAAAAAAAAAAABwIAAGRycy9kb3ducmV2LnhtbFBLBQYAAAAAAwADALcAAAD4AgAAAAA=&#10;" filled="f" stroked="f">
                <v:textbox inset=".5mm,7.2pt,.5mm,7.2pt">
                  <w:txbxContent>
                    <w:p w14:paraId="2DBBD28F" w14:textId="1598472A" w:rsidR="00604920" w:rsidRPr="00575315" w:rsidRDefault="00604920" w:rsidP="00AC6727">
                      <w:pPr>
                        <w:pStyle w:val="BasicParagraph"/>
                        <w:jc w:val="right"/>
                        <w:rPr>
                          <w:rFonts w:asciiTheme="minorHAnsi" w:hAnsiTheme="minorHAnsi" w:cs="HeliosC-Bold"/>
                          <w:b/>
                          <w:bCs/>
                          <w:color w:val="003D7D"/>
                          <w:spacing w:val="7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201</w:t>
                      </w:r>
                      <w:r w:rsidRPr="00575315"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8</w:t>
                      </w:r>
                    </w:p>
                    <w:p w14:paraId="19898880" w14:textId="77777777" w:rsidR="00604920" w:rsidRDefault="00604920" w:rsidP="00936138">
                      <w:pPr>
                        <w:jc w:val="right"/>
                      </w:pPr>
                    </w:p>
                  </w:txbxContent>
                </v:textbox>
              </v:shape>
              <v:shape id="Text Box 6" o:spid="_x0000_s1052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RaMxAAAANsAAAAPAAAAZHJzL2Rvd25yZXYueG1sRI/RasJA&#10;FETfBf9huUJfpG4qKCF1E0RbsVAsjX7AbfY2Sc3eDdk1xr/vFoQ+DjNzhlllg2lET52rLSt4mkUg&#10;iAuray4VnI6vjzEI55E1NpZJwY0cZOl4tMJE2yt/Up/7UgQIuwQVVN63iZSuqMigm9mWOHjftjPo&#10;g+xKqTu8Brhp5DyKltJgzWGhwpY2FRXn/GIUTHurD/b2Ir/efz4c77Yxv2Gs1MNkWD+D8DT4//C9&#10;vdcKFnP4+xJ+gEx/AQAA//8DAFBLAQItABQABgAIAAAAIQDb4fbL7gAAAIUBAAATAAAAAAAAAAAA&#10;AAAAAAAAAABbQ29udGVudF9UeXBlc10ueG1sUEsBAi0AFAAGAAgAAAAhAFr0LFu/AAAAFQEAAAsA&#10;AAAAAAAAAAAAAAAAHwEAAF9yZWxzLy5yZWxzUEsBAi0AFAAGAAgAAAAhACFxFozEAAAA2wAAAA8A&#10;AAAAAAAAAAAAAAAABwIAAGRycy9kb3ducmV2LnhtbFBLBQYAAAAAAwADALcAAAD4AgAAAAA=&#10;" filled="f" stroked="f">
                <v:textbox inset=".5mm,7.2pt,.5mm,7.2pt">
                  <w:txbxContent>
                    <w:p w14:paraId="4114DC09" w14:textId="77777777" w:rsidR="00604920" w:rsidRDefault="00604920" w:rsidP="00936138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Москва</w:t>
                      </w:r>
                    </w:p>
                    <w:p w14:paraId="584A0B67" w14:textId="77777777" w:rsidR="00604920" w:rsidRDefault="00604920" w:rsidP="00936138">
                      <w:pPr>
                        <w:jc w:val="right"/>
                      </w:pPr>
                    </w:p>
                  </w:txbxContent>
                </v:textbox>
              </v:shape>
              <w10:wrap type="tight"/>
            </v:group>
          </w:pict>
        </mc:Fallback>
      </mc:AlternateContent>
    </w:r>
  </w:p>
  <w:p w14:paraId="0C10F8A4" w14:textId="77777777" w:rsidR="00604920" w:rsidRDefault="0060492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84921B" w14:textId="77777777" w:rsidR="00604920" w:rsidRPr="008978B3" w:rsidRDefault="00604920">
    <w:pPr>
      <w:pStyle w:val="a3"/>
      <w:rPr>
        <w:lang w:val="ru-RU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64E4B441" wp14:editId="377BBF55">
              <wp:simplePos x="0" y="0"/>
              <wp:positionH relativeFrom="column">
                <wp:posOffset>-27940</wp:posOffset>
              </wp:positionH>
              <wp:positionV relativeFrom="paragraph">
                <wp:posOffset>-88900</wp:posOffset>
              </wp:positionV>
              <wp:extent cx="6154420" cy="807085"/>
              <wp:effectExtent l="0" t="4445" r="1905" b="0"/>
              <wp:wrapNone/>
              <wp:docPr id="4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42" name="Picture 8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3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BDC9D" w14:textId="38D95022" w:rsidR="00604920" w:rsidRPr="00FA4F24" w:rsidRDefault="00604920" w:rsidP="008978B3">
                            <w:pPr>
                              <w:rPr>
                                <w:rFonts w:ascii="Helios" w:hAnsi="Helios"/>
                                <w:color w:val="548DD4"/>
                              </w:rPr>
                            </w:pP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Обзор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рынка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инвестиций</w:t>
                            </w:r>
                            <w:proofErr w:type="spellEnd"/>
                          </w:p>
                          <w:p w14:paraId="089B51D3" w14:textId="77777777" w:rsidR="00604920" w:rsidRDefault="00604920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4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C9588" w14:textId="77777777" w:rsidR="00604920" w:rsidRDefault="00604920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45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3B7ED" w14:textId="5F107653" w:rsidR="00604920" w:rsidRPr="00575315" w:rsidRDefault="00604920" w:rsidP="008978B3">
                            <w:pPr>
                              <w:pStyle w:val="BasicParagraph"/>
                              <w:jc w:val="right"/>
                              <w:rPr>
                                <w:rFonts w:asciiTheme="minorHAnsi" w:hAnsiTheme="minorHAnsi" w:cs="HeliosC-Bold"/>
                                <w:b/>
                                <w:bCs/>
                                <w:color w:val="003D7D"/>
                                <w:spacing w:val="7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201</w:t>
                            </w:r>
                            <w:r w:rsidRPr="00575315"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8</w:t>
                            </w:r>
                          </w:p>
                          <w:p w14:paraId="2C33E035" w14:textId="77777777" w:rsidR="00604920" w:rsidRDefault="00604920" w:rsidP="008978B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46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130B5" w14:textId="77777777" w:rsidR="00604920" w:rsidRDefault="00604920" w:rsidP="00777659">
                            <w:pPr>
                              <w:pStyle w:val="BasicParagraph"/>
                              <w:jc w:val="right"/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Москва</w:t>
                            </w: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E4B441" id="Group 25" o:spid="_x0000_s1053" style="position:absolute;margin-left:-2.2pt;margin-top:-7pt;width:484.6pt;height:63.55pt;z-index:251662848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RZ4TgQAAFYRAAAOAAAAZHJzL2Uyb0RvYy54bWzsWG1v2zYQ/j5g/4HQ&#10;d8WiSusNcYrEL0GBbgvW7gfQEmUJlUSNpGOnQ//77kjJceJgzYKhRbF8sMEX8Xh3z3MPKZ2/3bcN&#10;uRVK17KbefQs8IjoclnU3Wbm/fFx5Sce0YZ3BW9kJ2bendDe24uffzrf9ZkIZSWbQigCRjqd7fqZ&#10;VxnTZ5OJzivRcn0me9HBZClVyw101WZSKL4D620zCYMgmuykKnolc6E1jC7cpHdh7ZelyM1vZamF&#10;Ic3MA9+M/Vf2f43/k4tznm0U76s6H9zgL/Ci5XUHmx5MLbjhZKvqE1NtnSupZWnOctlOZFnWubAx&#10;QDQ0eBTNtZLb3sayyXab/pAmSO2jPL3YbP7r7Y0idTHzGPVIx1vAyG5LwikmZ9dvMnjmWvUf+hvl&#10;IoTme5l/0jA9eTyP/Y17mKx3v8gC7PGtkTY5+1K1aALCJnuLwd0BA7E3JIfBiE4ZCwGqHOaSIA4S&#10;6wfP8gqQxGWURlOPwGzIBvzyajmsTqM0dEtpGFMMYMIzt611dXDt4ryv8wx+Q0qhdZLSr1MPVpmt&#10;Et5gpH2WjZarT9veB/R7bup13dTmzjIZMoROdbc3dY6Zxs4ROhCWQwemcVeSYHTjQ24Jx5AsNKST&#10;84p3G3GplNxVghcaEmfz8XDJBLsP9lw3db+qmwaBwvYQHdTMI849kSDH54XMt63ojCtQJRoIVHa6&#10;qnvtEZWJdi2Ab+pdQS0rAPn32uB2yAFbNH+FyWUQpOGVP58Gc58F8dK/TFnsx8EyZgFL6JzOv+Bq&#10;yrKtFhAzbxZ9PfgKoyfePlkhg5a42rM1TG65VQrHHHDIMmh0EciEKUFftcp/B3WB56BtlDB5hc0S&#10;MjeMw8OHCZvm+8xi0jXU01dLhNIESsFWwlAGmCOskzSK44Hp1E4diA4sUNpcC9kSbECmwU+baX4L&#10;iXaRjY+gz51EvG0kY6DHWKRBukyWCfNZGC0Bi6LwL1dz5kcrGk8Xbxbz+YJ+GUptXG/jxQghfRgs&#10;/FBLQOP1SCjoPQ8kVPin1PFDxXsBcaHZo0J5MxbKR0zVldyTFJ0bnkIVI2YPw1gPFjwnZv9QMUdL&#10;nZ1nQvdYpkboWMRSB92URUPiRmkccfn30DXdAyyBDm5khORFkD5YREFwr8LUX0VJ7LOSTf0U5NkP&#10;aHqVRgFL2WJ1wgPMneMBtsx+vbeHjRUvHFnL4g4QURJ4CkyHmwQ0Kqk+e2QHp/LM039uOWps865D&#10;CUuCAI9x20kpgxOAqOPO+rjDuxxMzTzjEdecG3f0b3tVbyrYyVGgk5dwRJW1rY17r+zxZin7rbjL&#10;TrhL7RGHPgHFvwN5UyDxqAxWd8Lkf0/eg568kvdYeOFS5m4oB+Gl9sbxzckb0RgK6fiC+Kq8B+W9&#10;F5T/jL2DKP/Y0hudsjf8LveGA3tPpPf13gDvfiMmPwp77WsnvLzb94jhQwN+HTju24vG/eeQi78B&#10;AAD//wMAUEsDBAoAAAAAAAAAIQDV6aaOzgQAAM4EAAAUAAAAZHJzL21lZGlhL2ltYWdlMS5wbmeJ&#10;UE5HDQoaCgAAAA1JSERSAAAD8AAAAAwIBgAAAMXnVvEAAAMlaUNDUElDQyBQcm9maWxlAAB4AYWU&#10;TUgUYRjH/7ONBLEG0ZcIxdDBJFQmC1IC0/UrU7Zl1UwJYp19d50cZ6eZ3S1FIoTomHWMLlZEh4hO&#10;4aFDpzpEBJl1iaCjRRAFXiK2/zuTu2NUvjAzv3me//t8vcMAVY9SjmNFNGDKzrvJ3ph2enRM2/wa&#10;VahGFFwpw3M6EokBn6mVz/Vr9S0UaVlqlLHW+zZ8q3aZEFA0KndkAz4seTzg45Iv5J08NWckGxOp&#10;NNkhN7hDyU7yLfLWbIjHQ5wWngFUtVOTMxyXcSI7yC1FIytjPiDrdtq0ye+lPe0ZU9Sw38g3OQva&#10;uPL9QNseYNOLim3MAx7cA3bXVWz1NcDOEWDxUMX2PenPR9n1ysscavbDKdEYa/pQKn2vAzbfAH5e&#10;L5V+3C6Vft5hDtbx1DIKbtHXsjDlJRDUG+xm/OQa/YuDnnxVC7DAOY5sAfqvADc/AvsfAtsfA4lq&#10;YKgVkctsN7jy4iLnAnTmnGnXzE7ktWZdP6J18GiF1mcbTQ1ayrI03+VprvCEWxTpJkxZBc7ZX9t4&#10;jwp7eJBP9he5JLzu36zMpVNdnCWa2NantOjqJjeQ72fMnj5yPa/3GbdnOGDlgJnvGwo4csq24jwX&#10;qYnU2OPxk2TGV1QnH5PzkDznFQdlTN9+LnUiQa6lPTmZ65eaXdzbPjMxxDOSrFgzE53x3/zGLSRl&#10;3n3U3HUs/5tnbZFnGIUFARM27zY0JNGLGBrhwEUOGXpMKkxapV/QasLD5F+VFhLlXRYVvVjhnhV/&#10;z3kUuFvGP4VYHHMN5Qia/k7/oi/rC/pd/fN8baG+4plzz5rGq2tfGVdmltXIuEGNMr6sKYhvsNoO&#10;ei1kaZ3iFfTklfWN4eoy9nxt2aPJHOJqfDXUpQhlasQ448muZfdFssU34edby/av6VH7fPZJTSXX&#10;srp4Zin6fDZcDWv/s6tg0rKr8OSNkC48a6HuVQ+qfWqL2gpNPaa2q21qF9+OqgPlHcOclYkLrNtl&#10;9Sn2YGOa3spJV2aL4N/CL4b/pV5hC9c0NPkPTbi5jGkJ3xHcNnCHlP/DX7MDDd6hgosIAAAACXBI&#10;WXMAABcSAAAXEgFnn9JSAAABT0lEQVR4Ae3XsQ3CMBAFUDuEig6Jlj7TMAN7ULBQhqBnByaJjCLF&#10;9ZW+4rk5Wdd8vat+Lcd7rb9Pq/Xa/yYBAgQIECBAgAABAgQIECAwXuB8mp7vx/079yitlKW0dut/&#10;kwABAgQIECBAgAABAgQIEBgvsG31sqeYxkeRgAABAgQIECBAgAABAgQIEIgEFPhIyJ4AAQIECBAg&#10;QIAAAQIECCQQUOATHEEEAgQIECBAgAABAgQIECAQCSjwkZA9AQIECBAgQIAAAQIECBBIIKDAJziC&#10;CAQIECBAgAABAgQIECBAIBJQ4CMhewIECBAgQIAAAQIECBAgkEBAgU9wBBEIECBAgAABAgQIECBA&#10;gEAkoMBHQvYECBAgQIAAAQIECBAgQCCBgAKf4AgiECBAgAABAgQIECBAgACBSECBj4TsCRAgQIAA&#10;AQIECBAgQIBAAoE/TlsLWxl4p1cAAAAASUVORK5CYIJQSwMEFAAGAAgAAAAhAHVWRljgAAAACgEA&#10;AA8AAABkcnMvZG93bnJldi54bWxMj8FKw0AQhu+C77CM4K3drI1FYzalFPVUBFtBvE2z0yQ0uxuy&#10;2yR9e8eTPQ3DfPzzf/lqsq0YqA+NdxrUPAFBrvSmcZWGr/3b7AlEiOgMtt6RhgsFWBW3Nzlmxo/u&#10;k4ZdrASHuJChhjrGLpMylDVZDHPfkePb0fcWI699JU2PI4fbVj4kyVJabBx/qLGjTU3laXe2Gt5H&#10;HNcL9TpsT8fN5Wf/+PG9VaT1/d20fgERaYr/MPzV5+pQcKeDPzsTRKthlqZM8lQpOzHwvEzZ5cCk&#10;WiiQRS6vFY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PZ&#10;FnhOBAAAVhEAAA4AAAAAAAAAAAAAAAAAOgIAAGRycy9lMm9Eb2MueG1sUEsBAi0ACgAAAAAAAAAh&#10;ANXppo7OBAAAzgQAABQAAAAAAAAAAAAAAAAAtAYAAGRycy9tZWRpYS9pbWFnZTEucG5nUEsBAi0A&#10;FAAGAAgAAAAhAHVWRljgAAAACgEAAA8AAAAAAAAAAAAAAAAAtAsAAGRycy9kb3ducmV2LnhtbFBL&#10;AQItABQABgAIAAAAIQCqJg6+vAAAACEBAAAZAAAAAAAAAAAAAAAAAMEMAABkcnMvX3JlbHMvZTJv&#10;RG9jLnhtbC5yZWxzUEsFBgAAAAAGAAYAfAEAALQ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54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wP8xgAAANsAAAAPAAAAZHJzL2Rvd25yZXYueG1sRI9Ba8JA&#10;FITvBf/D8gq9SN0opUjqGkokrfSgaEV6fGSfSXT3bciumv57tyD0OMzMN8ws660RF+p841jBeJSA&#10;IC6dbrhSsPsunqcgfEDWaByTgl/ykM0HDzNMtbvyhi7bUIkIYZ+igjqENpXSlzVZ9CPXEkfv4DqL&#10;IcqukrrDa4RbIydJ8iotNhwXamwpr6k8bc9WQWHzfaGXP58f569ycRwmhVmtjVJPj/37G4hAffgP&#10;39tLreBlAn9f4g+Q8xsAAAD//wMAUEsBAi0AFAAGAAgAAAAhANvh9svuAAAAhQEAABMAAAAAAAAA&#10;AAAAAAAAAAAAAFtDb250ZW50X1R5cGVzXS54bWxQSwECLQAUAAYACAAAACEAWvQsW78AAAAVAQAA&#10;CwAAAAAAAAAAAAAAAAAfAQAAX3JlbHMvLnJlbHNQSwECLQAUAAYACAAAACEA5bcD/MYAAADbAAAA&#10;DwAAAAAAAAAAAAAAAAAHAgAAZHJzL2Rvd25yZXYueG1sUEsFBgAAAAADAAMAtwAAAPoCAAAAAA==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55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3a6xQAAANsAAAAPAAAAZHJzL2Rvd25yZXYueG1sRI/dasJA&#10;FITvC77DcgTv6kYtItFVRCmUUin+IF4essckmj0bs1sTfXpXKHg5zMw3zGTWmEJcqXK5ZQW9bgSC&#10;OLE651TBbvv5PgLhPLLGwjIpuJGD2bT1NsFY25rXdN34VAQIuxgVZN6XsZQuycig69qSOHhHWxn0&#10;QVap1BXWAW4K2Y+ioTSYc1jIsKRFRsl582cUrO19n+ioPqx+Lt+L32J5of5pqFSn3czHIDw1/hX+&#10;b39pBR8DeH4JP0BOHwAAAP//AwBQSwECLQAUAAYACAAAACEA2+H2y+4AAACFAQAAEwAAAAAAAAAA&#10;AAAAAAAAAAAAW0NvbnRlbnRfVHlwZXNdLnhtbFBLAQItABQABgAIAAAAIQBa9CxbvwAAABUBAAAL&#10;AAAAAAAAAAAAAAAAAB8BAABfcmVscy8ucmVsc1BLAQItABQABgAIAAAAIQA9u3a6xQAAANsAAAAP&#10;AAAAAAAAAAAAAAAAAAcCAABkcnMvZG93bnJldi54bWxQSwUGAAAAAAMAAwC3AAAA+QIAAAAA&#10;" filled="f" stroked="f">
                <v:textbox inset=".5mm,7.2pt,,7.2pt">
                  <w:txbxContent>
                    <w:p w14:paraId="588BDC9D" w14:textId="38D95022" w:rsidR="00604920" w:rsidRPr="00FA4F24" w:rsidRDefault="00604920" w:rsidP="008978B3">
                      <w:pPr>
                        <w:rPr>
                          <w:rFonts w:ascii="Helios" w:hAnsi="Helios"/>
                          <w:color w:val="548DD4"/>
                        </w:rPr>
                      </w:pP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Обзор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рынка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ios" w:eastAsia="Times New Roman" w:hAnsi="Helios" w:hint="eastAsia"/>
                          <w:color w:val="548DD4"/>
                        </w:rPr>
                        <w:t>инвестиций</w:t>
                      </w:r>
                      <w:proofErr w:type="spellEnd"/>
                    </w:p>
                    <w:p w14:paraId="089B51D3" w14:textId="77777777" w:rsidR="00604920" w:rsidRDefault="00604920" w:rsidP="008978B3"/>
                  </w:txbxContent>
                </v:textbox>
              </v:shape>
              <v:shape id="Text Box 10" o:spid="_x0000_s1056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7OxAAAANsAAAAPAAAAZHJzL2Rvd25yZXYueG1sRI/disIw&#10;FITvF3yHcATv1lQRWapRRBFEFPEH8fLQHNtqc1KbaLv79BthYS+HmfmGGU8bU4gXVS63rKDXjUAQ&#10;J1bnnCo4HZefXyCcR9ZYWCYF3+RgOml9jDHWtuY9vQ4+FQHCLkYFmfdlLKVLMjLourYkDt7VVgZ9&#10;kFUqdYV1gJtC9qNoKA3mHBYyLGmeUXI/PI2Cvf05JzqqL9vNYz3fFYsH9W9DpTrtZjYC4anx/+G/&#10;9korGAzg/SX8ADn5BQAA//8DAFBLAQItABQABgAIAAAAIQDb4fbL7gAAAIUBAAATAAAAAAAAAAAA&#10;AAAAAAAAAABbQ29udGVudF9UeXBlc10ueG1sUEsBAi0AFAAGAAgAAAAhAFr0LFu/AAAAFQEAAAsA&#10;AAAAAAAAAAAAAAAAHwEAAF9yZWxzLy5yZWxzUEsBAi0AFAAGAAgAAAAhALJS7s7EAAAA2wAAAA8A&#10;AAAAAAAAAAAAAAAABwIAAGRycy9kb3ducmV2LnhtbFBLBQYAAAAAAwADALcAAAD4AgAAAAA=&#10;" filled="f" stroked="f">
                <v:textbox inset=".5mm,7.2pt,,7.2pt">
                  <w:txbxContent>
                    <w:p w14:paraId="68CC9588" w14:textId="77777777" w:rsidR="00604920" w:rsidRDefault="00604920" w:rsidP="008978B3"/>
                  </w:txbxContent>
                </v:textbox>
              </v:shape>
              <v:shape id="Text Box 11" o:spid="_x0000_s1057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glxAAAANsAAAAPAAAAZHJzL2Rvd25yZXYueG1sRI/dasJA&#10;FITvC77DcgRvim4UKyF1FfGnKIil2gc4Zo9JNHs2ZLcxvr1bKPRymJlvmOm8NaVoqHaFZQXDQQSC&#10;OLW64EzB92nTj0E4j6yxtEwKHuRgPuu8TDHR9s5f1Bx9JgKEXYIKcu+rREqX5mTQDWxFHLyLrQ36&#10;IOtM6hrvAW5KOYqiiTRYcFjIsaJlTunt+GMUvDZWH+xjLc/766fjj1XMO4yV6nXbxTsIT63/D/+1&#10;t1rB+A1+v4QfIGdPAAAA//8DAFBLAQItABQABgAIAAAAIQDb4fbL7gAAAIUBAAATAAAAAAAAAAAA&#10;AAAAAAAAAABbQ29udGVudF9UeXBlc10ueG1sUEsBAi0AFAAGAAgAAAAhAFr0LFu/AAAAFQEAAAsA&#10;AAAAAAAAAAAAAAAAHwEAAF9yZWxzLy5yZWxzUEsBAi0AFAAGAAgAAAAhACtBGCXEAAAA2wAAAA8A&#10;AAAAAAAAAAAAAAAABwIAAGRycy9kb3ducmV2LnhtbFBLBQYAAAAAAwADALcAAAD4AgAAAAA=&#10;" filled="f" stroked="f">
                <v:textbox inset=".5mm,7.2pt,.5mm,7.2pt">
                  <w:txbxContent>
                    <w:p w14:paraId="6483B7ED" w14:textId="5F107653" w:rsidR="00604920" w:rsidRPr="00575315" w:rsidRDefault="00604920" w:rsidP="008978B3">
                      <w:pPr>
                        <w:pStyle w:val="BasicParagraph"/>
                        <w:jc w:val="right"/>
                        <w:rPr>
                          <w:rFonts w:asciiTheme="minorHAnsi" w:hAnsiTheme="minorHAnsi" w:cs="HeliosC-Bold"/>
                          <w:b/>
                          <w:bCs/>
                          <w:color w:val="003D7D"/>
                          <w:spacing w:val="7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201</w:t>
                      </w:r>
                      <w:r w:rsidRPr="00575315"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8</w:t>
                      </w:r>
                    </w:p>
                    <w:p w14:paraId="2C33E035" w14:textId="77777777" w:rsidR="00604920" w:rsidRDefault="00604920" w:rsidP="008978B3">
                      <w:pPr>
                        <w:jc w:val="right"/>
                      </w:pPr>
                    </w:p>
                  </w:txbxContent>
                </v:textbox>
              </v:shape>
              <v:shape id="Text Box 12" o:spid="_x0000_s1058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4ZSxAAAANsAAAAPAAAAZHJzL2Rvd25yZXYueG1sRI/dasJA&#10;FITvhb7Dcgq9kbpRRELqJhT/UCiWRh/gNHtMYrNnQ3Yb49t3C4VeDjPzDbPMBtOInjpXW1YwnUQg&#10;iAuray4VnE/b5xiE88gaG8uk4E4OsvRhtMRE2xt/UJ/7UgQIuwQVVN63iZSuqMigm9iWOHgX2xn0&#10;QXal1B3eAtw0chZFC2mw5rBQYUurioqv/NsoGPdWH+19Iz/fru+Od+uYDxgr9fQ4vL6A8DT4//Bf&#10;e68VzBfw+yX8AJn+AAAA//8DAFBLAQItABQABgAIAAAAIQDb4fbL7gAAAIUBAAATAAAAAAAAAAAA&#10;AAAAAAAAAABbQ29udGVudF9UeXBlc10ueG1sUEsBAi0AFAAGAAgAAAAhAFr0LFu/AAAAFQEAAAsA&#10;AAAAAAAAAAAAAAAAHwEAAF9yZWxzLy5yZWxzUEsBAi0AFAAGAAgAAAAhANuThlLEAAAA2wAAAA8A&#10;AAAAAAAAAAAAAAAABwIAAGRycy9kb3ducmV2LnhtbFBLBQYAAAAAAwADALcAAAD4AgAAAAA=&#10;" filled="f" stroked="f">
                <v:textbox inset=".5mm,7.2pt,.5mm,7.2pt">
                  <w:txbxContent>
                    <w:p w14:paraId="257130B5" w14:textId="77777777" w:rsidR="00604920" w:rsidRDefault="00604920" w:rsidP="00777659">
                      <w:pPr>
                        <w:pStyle w:val="BasicParagraph"/>
                        <w:jc w:val="right"/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Москва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ECC9A" w14:textId="77777777" w:rsidR="00604920" w:rsidRDefault="00604920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AE4544C" wp14:editId="1482AA99">
              <wp:simplePos x="0" y="0"/>
              <wp:positionH relativeFrom="column">
                <wp:posOffset>-45085</wp:posOffset>
              </wp:positionH>
              <wp:positionV relativeFrom="paragraph">
                <wp:posOffset>-159385</wp:posOffset>
              </wp:positionV>
              <wp:extent cx="6154420" cy="807085"/>
              <wp:effectExtent l="0" t="0" r="0" b="0"/>
              <wp:wrapNone/>
              <wp:docPr id="3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34" name="Picture 14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6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2956E" w14:textId="77777777" w:rsidR="00604920" w:rsidRPr="00FA4F24" w:rsidRDefault="00604920" w:rsidP="001057E1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Предварительные</w:t>
                            </w:r>
                            <w:r w:rsidRPr="00FA4F24"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  <w:t xml:space="preserve"> </w:t>
                            </w: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итоги</w:t>
                            </w:r>
                          </w:p>
                          <w:p w14:paraId="2E8B651F" w14:textId="77777777" w:rsidR="00604920" w:rsidRDefault="00604920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3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606EE" w14:textId="77777777" w:rsidR="00604920" w:rsidRPr="00FA4F24" w:rsidRDefault="00604920" w:rsidP="0064656D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Контакты</w:t>
                            </w:r>
                          </w:p>
                          <w:p w14:paraId="6EC4C22F" w14:textId="77777777" w:rsidR="00604920" w:rsidRDefault="00604920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39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A154D" w14:textId="77777777" w:rsidR="00604920" w:rsidRDefault="00604920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Q3 2011</w:t>
                            </w:r>
                          </w:p>
                          <w:p w14:paraId="780009D4" w14:textId="77777777" w:rsidR="00604920" w:rsidRDefault="00604920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40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39AF0" w14:textId="77777777" w:rsidR="00604920" w:rsidRDefault="00604920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Moscow</w:t>
                            </w:r>
                            <w:proofErr w:type="spellEnd"/>
                          </w:p>
                          <w:p w14:paraId="465BB11E" w14:textId="77777777" w:rsidR="00604920" w:rsidRDefault="00604920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4544C" id="Group 13" o:spid="_x0000_s1059" style="position:absolute;margin-left:-3.55pt;margin-top:-12.55pt;width:484.6pt;height:63.55pt;z-index:251658752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+DmTwQAAFoRAAAOAAAAZHJzL2Uyb0RvYy54bWzsWNtu2zgQfV9g/4HQ&#10;u2JRoXUxYheJL0GB7m6wbT+AlihLqCRqSTp2uui/7wwpxY4TtEG222KBPNjgdThzzpkh7Ys3+6Ym&#10;t0LpSrZTj54FHhFtJvOq3Uy9jx9WfuIRbXib81q2YurdCe29mf36y8Wum4hQlrLOhSJgpNWTXTf1&#10;SmO6yWiks1I0XJ/JTrQwWUjVcANdtRnliu/AelOPwiCIRjup8k7JTGgNows36c2s/aIQmfmjKLQw&#10;pJ564Jux38p+r/F7NLvgk43iXVllvRv8BV40vGrh0HtTC2442arqkammypTUsjBnmWxGsiiqTNgY&#10;IBoanERzreS2s7FsJrtNdw8TQHuC04vNZr/f3ihS5VPv/NwjLW+AI3ssoecIzq7bTGDNteredzfK&#10;RQjNdzL7pGF6dDqP/Y1bTNa732QO9vjWSAvOvlANmoCwyd5ycHfPgdgbksFgRMeMhUBVBnNJEAfJ&#10;2JGUlcAkbqM0GnsEZkPW85eVy353GqWh20rDmOLGEZ+4Y62rvWuzi67KJvDpIYXWI0i/LT3YZbZK&#10;eL2R5lk2Gq4+bTsf2O+4qdZVXZk7q2RACJ1qb2+qDJHGzhE7bGAHpvFUQhmGN6xyezjGZLkhrZyX&#10;vN2IS6XkrhQ814CcBeThlhF2Hxy6rqtuVdU1MoXtPjxImhPRPYGQE/RCZttGtMZlqBI1RCpbXVad&#10;9oiaiGYtQHDqbU6tLID6d9rgcSgCmzV/h8llEKThlT8fB3OfBfHSv0xZ7MfBMmYBS+iczr/gbsom&#10;Wy0gZl4vuqr3FUYfeftkivTFxCWfTWJyy22pcNIBh6yEBhdBTQgJ+qpV9ieUF1gHbaOEyUpsFoBc&#10;Pw6L7ycszAdkEXQNCfXNHKE0gVywqdDnAWKEiZJGcdxLndqpe6WDCpQ210I2BBuANPhpkea3ALSL&#10;bFiCPrcS+baRDIEec5EG6TJZJsxnYbQELvLcv1zNmR+taDxenC/m8wX90ufasN/GixECfBgsfLCY&#10;QJHXg6Cg9zySsMQ/VR7fl7wTEBeaPcqUaMiUDwjVldwTh0+/DOsYMXsYx4Sw7Lly9pWUOdrqjnsm&#10;d6eFauCORSx13I1Z9KBK/Rvu6vYBmaAHNzJw8iJOH2yiUHKvwtRfRUnss4KN/RQKtB/Q9CqNApay&#10;xeqREBA7JwRsmf16b68bGmLcOLSW+R1QoiQoFbQOjwlolFJ99sgOLuapp//aciyz9dsWi1gSBHiT&#10;205KGVwCRB131scd3mZgauoZj7jm3Ljbf9upalPCSU4DrbyEW6qobHYcvLI3nBXtj1Iv5LS7hQ/q&#10;tQpBn0DkP0G9Kah4qA228oTJq3r7x9Grep0shzckVLVT9cZDnv9Q9UY0hhfT8SPxtfYeaq99Oh6q&#10;3HeovX1V/l/XXrxJTtWb/Fz1Pqq9ry8H7/Ca+24vh/9YvfanJ/yAtz8l+j8b8B+C4759aRz+Epn9&#10;AwAA//8DAFBLAwQKAAAAAAAAACEA1emmjs4EAADOBAAAFAAAAGRycy9tZWRpYS9pbWFnZTEucG5n&#10;iVBORw0KGgoAAAANSUhEUgAAA/AAAAAMCAYAAADF51bxAAADJWlDQ1BJQ0MgUHJvZmlsZQAAeAGF&#10;lE1IFGEYx/+zjQSxBtGXCMXQwSRUJgtSAtP1K1O2ZdVMCWKdfXedHGenmd0tRSKE6Jh1jC5WRIeI&#10;TuGhQ6c6RASZdYmgo0UQBV4itv87k7tjVL4wM795nv/7fL3DAFWPUo5jRTRgys67yd6Ydnp0TNv8&#10;GlWoRhRcKcNzOhKJAZ+plc/1a/UtFGlZapSx1vs2fKt2mRBQNCp3ZAM+LHk84OOSL+SdPDVnJBsT&#10;qTTZITe4Q8lO8i3y1myIx0OcFp4BVLVTkzMcl3EiO8gtRSMrYz4g63batMnvpT3tGVPUsN/INzkL&#10;2rjy/UDbHmDTi4ptzAMe3AN211Vs9TXAzhFg8VDF9j3pz0fZ9crLHGr2wynRGGv6UCp9rwM23wB+&#10;Xi+VftwulX7eYQ7W8dQyCm7R17Iw5SUQ1BvsZvzkGv2Lg558VQuwwDmObAH6rwA3PwL7HwLbHwOJ&#10;amCoFZHLbDe48uIi5wJ05pxp18xO5LVmXT+idfBohdZnG00NWsqyNN/laa7whFsU6SZMWQXO2V/b&#10;eI8Ke3iQT/YXuSS87t+szKVTXZwlmtjWp7To6iY3kO9nzJ4+cj2v9xm3Zzhg5YCZ7xsKOHLKtuI8&#10;F6mJ1Njj8ZNkxldUJx+T85A85xUHZUzffi51IkGupT05meuXml3c2z4zMcQzkqxYMxOd8d/8xi0k&#10;Zd591Nx1LP+bZ22RZxiFBQETNu82NCTRixga4cBFDhl6TCpMWqVf0GrCw+RflRYS5V0WFb1Y4Z4V&#10;f895FLhbxj+FWBxzDeUImv5O/6Iv6wv6Xf3zfG2hvuKZc8+axqtrXxlXZpbVyLhBjTK+rCmIb7Da&#10;DnotZGmd4hX05JX1jeHqMvZ8bdmjyRzianw11KUIZWrEOOPJrmX3RbLFN+HnW8v2r+lR+3z2SU0l&#10;17K6eGYp+nw2XA1r/7OrYNKyq/DkjZAuPGuh7lUPqn1qi9oKTT2mtqttahffjqoD5R3DnJWJC6zb&#10;ZfUp9mBjmt7KSVdmi+Dfwi+G/6VeYQvXNDT5D024uYxpCd8R3DZwh5T/w1+zAw3eoYKLCAAAAAlw&#10;SFlzAAAXEgAAFxIBZ5/SUgAAAU9JREFUeAHt17ENwjAQBVA7hIoOiZY+0zADe1CwUIagZwcmiYwi&#10;xfWVvuK5OVnXfL2rfi3He62/T6v12v8mAQIECBAgQIAAAQIECBAgMF7gfJqe78f9O/corZSltHbr&#10;f5MAAQIECBAgQIAAAQIECBAYL7Bt9bKnmMZHkYAAAQIECBAgQIAAAQIECBCIBBT4SMieAAECBAgQ&#10;IECAAAECBAgkEFDgExxBBAIECBAgQIAAAQIECBAgEAko8JGQPQECBAgQIECAAAECBAgQSCCgwCc4&#10;gggECBAgQIAAAQIECBAgQCASUOAjIXsCBAgQIECAAAECBAgQIJBAQIFPcAQRCBAgQIAAAQIECBAg&#10;QIBAJKDAR0L2BAgQIECAAAECBAgQIEAggYACn+AIIhAgQIAAAQIECBAgQIAAgUhAgY+E7AkQIECA&#10;AAECBAgQIECAQAKBP05bC1sZeKdXAAAAAElFTkSuQmCCUEsDBBQABgAIAAAAIQCus5TW3wAAAAoB&#10;AAAPAAAAZHJzL2Rvd25yZXYueG1sTI9BS8NAEIXvgv9hGcFbu5tIq8ZsSinqqQhtBfG2zU6T0Oxs&#10;yG6T9N87nvQ0b5iPN+/lq8m1YsA+NJ40JHMFAqn0tqFKw+fhbfYEIkRD1rSeUMMVA6yK25vcZNaP&#10;tMNhHyvBJhQyo6GOscukDGWNzoS575D4dvK9M5HXvpK2NyObu1amSi2lMw3xh9p0uKmxPO8vTsP7&#10;aMb1Q/I6bM+nzfX7sPj42iao9f3dtH4BEXGKfzD8xufoUHCmo7+QDaLVMHtMmOSZLlgw8LxMWRyZ&#10;VKkCWeTyf4Xi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6X&#10;4OZPBAAAWhEAAA4AAAAAAAAAAAAAAAAAOgIAAGRycy9lMm9Eb2MueG1sUEsBAi0ACgAAAAAAAAAh&#10;ANXppo7OBAAAzgQAABQAAAAAAAAAAAAAAAAAtQYAAGRycy9tZWRpYS9pbWFnZTEucG5nUEsBAi0A&#10;FAAGAAgAAAAhAK6zlNbfAAAACgEAAA8AAAAAAAAAAAAAAAAAtQsAAGRycy9kb3ducmV2LnhtbFBL&#10;AQItABQABgAIAAAAIQCqJg6+vAAAACEBAAAZAAAAAAAAAAAAAAAAAMEMAABkcnMvX3JlbHMvZTJv&#10;RG9jLnhtbC5yZWxzUEsFBgAAAAAGAAYAfAEAALQ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60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1uxQAAANsAAAAPAAAAZHJzL2Rvd25yZXYueG1sRI9BawIx&#10;FITvBf9DeIIX0WxVpKxGKZZtpQelWorHx+a5uzZ5WTZR13/fCEKPw8x8w8yXrTXiQo2vHCt4HiYg&#10;iHOnKy4UfO+zwQsIH5A1Gsek4EYelovO0xxT7a78RZddKESEsE9RQRlCnUrp85Is+qGriaN3dI3F&#10;EGVTSN3gNcKtkaMkmUqLFceFEmtalZT/7s5WQWZXP5leHz7ez5/526mfZGazNUr1uu3rDESgNvyH&#10;H+21VjCewP1L/AFy8QcAAP//AwBQSwECLQAUAAYACAAAACEA2+H2y+4AAACFAQAAEwAAAAAAAAAA&#10;AAAAAAAAAAAAW0NvbnRlbnRfVHlwZXNdLnhtbFBLAQItABQABgAIAAAAIQBa9CxbvwAAABUBAAAL&#10;AAAAAAAAAAAAAAAAAB8BAABfcmVscy8ucmVsc1BLAQItABQABgAIAAAAIQBdFE1uxQAAANsAAAAP&#10;AAAAAAAAAAAAAAAAAAcCAABkcnMvZG93bnJldi54bWxQSwUGAAAAAAMAAwC3AAAA+QIAAAAA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61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ZfxAAAANsAAAAPAAAAZHJzL2Rvd25yZXYueG1sRI9Ba8JA&#10;FITvgv9heQVvZlOFIKmrFEUQUURbSo+P7GuSNvs2ZlcT/fWuIPQ4zMw3zHTemUpcqHGlZQWvUQyC&#10;OLO65FzB58dqOAHhPLLGyjIpuJKD+azfm2KqbcsHuhx9LgKEXYoKCu/rVEqXFWTQRbYmDt6PbQz6&#10;IJtc6gbbADeVHMVxIg2WHBYKrGlRUPZ3PBsFB3v7ynTcfu+2p81iXy1PNPpNlBq8dO9vIDx1/j/8&#10;bK+1gnECjy/hB8jZHQAA//8DAFBLAQItABQABgAIAAAAIQDb4fbL7gAAAIUBAAATAAAAAAAAAAAA&#10;AAAAAAAAAABbQ29udGVudF9UeXBlc10ueG1sUEsBAi0AFAAGAAgAAAAhAFr0LFu/AAAAFQEAAAsA&#10;AAAAAAAAAAAAAAAAHwEAAF9yZWxzLy5yZWxzUEsBAi0AFAAGAAgAAAAhAHXKpl/EAAAA2wAAAA8A&#10;AAAAAAAAAAAAAAAABwIAAGRycy9kb3ducmV2LnhtbFBLBQYAAAAAAwADALcAAAD4AgAAAAA=&#10;" filled="f" stroked="f">
                <v:textbox inset=".5mm,7.2pt,,7.2pt">
                  <w:txbxContent>
                    <w:p w14:paraId="2BE2956E" w14:textId="77777777" w:rsidR="00604920" w:rsidRPr="00FA4F24" w:rsidRDefault="00604920" w:rsidP="001057E1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Предварительные</w:t>
                      </w:r>
                      <w:r w:rsidRPr="00FA4F24">
                        <w:rPr>
                          <w:rFonts w:ascii="Helios" w:hAnsi="Helios"/>
                          <w:color w:val="548DD4"/>
                          <w:lang w:val="ru-RU"/>
                        </w:rPr>
                        <w:t xml:space="preserve"> </w:t>
                      </w: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итоги</w:t>
                      </w:r>
                    </w:p>
                    <w:p w14:paraId="2E8B651F" w14:textId="77777777" w:rsidR="00604920" w:rsidRDefault="00604920" w:rsidP="001057E1"/>
                  </w:txbxContent>
                </v:textbox>
              </v:shape>
              <v:shape id="Text Box 16" o:spid="_x0000_s1062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PExQAAANsAAAAPAAAAZHJzL2Rvd25yZXYueG1sRI/dasJA&#10;FITvC77DcgTv6kYFK9FVRCkUqRR/EC8P2WMSzZ6N2dWkPn1XKHg5zMw3zGTWmELcqXK5ZQW9bgSC&#10;OLE651TBfvf5PgLhPLLGwjIp+CUHs2nrbYKxtjVv6L71qQgQdjEqyLwvYyldkpFB17UlcfBOtjLo&#10;g6xSqSusA9wUsh9FQ2kw57CQYUmLjJLL9mYUbOzjkOioPq6/r6vFT7G8Uv88VKrTbuZjEJ4a/wr/&#10;t7+0gsEHPL+EHyCnfwAAAP//AwBQSwECLQAUAAYACAAAACEA2+H2y+4AAACFAQAAEwAAAAAAAAAA&#10;AAAAAAAAAAAAW0NvbnRlbnRfVHlwZXNdLnhtbFBLAQItABQABgAIAAAAIQBa9CxbvwAAABUBAAAL&#10;AAAAAAAAAAAAAAAAAB8BAABfcmVscy8ucmVsc1BLAQItABQABgAIAAAAIQAahgPExQAAANsAAAAP&#10;AAAAAAAAAAAAAAAAAAcCAABkcnMvZG93bnJldi54bWxQSwUGAAAAAAMAAwC3AAAA+QIAAAAA&#10;" filled="f" stroked="f">
                <v:textbox inset=".5mm,7.2pt,,7.2pt">
                  <w:txbxContent>
                    <w:p w14:paraId="568606EE" w14:textId="77777777" w:rsidR="00604920" w:rsidRPr="00FA4F24" w:rsidRDefault="00604920" w:rsidP="0064656D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Контакты</w:t>
                      </w:r>
                    </w:p>
                    <w:p w14:paraId="6EC4C22F" w14:textId="77777777" w:rsidR="00604920" w:rsidRDefault="00604920" w:rsidP="001057E1"/>
                  </w:txbxContent>
                </v:textbox>
              </v:shape>
              <v:shape id="Text Box 17" o:spid="_x0000_s1063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mFdxAAAANsAAAAPAAAAZHJzL2Rvd25yZXYueG1sRI/RasJA&#10;FETfBf9huQVfRDdakJhmI6K2tCCW2n7AbfY2iWbvhuw2xr/vFgQfh5k5w6Sr3tSio9ZVlhXMphEI&#10;4tzqigsFX5/PkxiE88gaa8uk4EoOVtlwkGKi7YU/qDv6QgQIuwQVlN43iZQuL8mgm9qGOHg/tjXo&#10;g2wLqVu8BLip5TyKFtJgxWGhxIY2JeXn469RMO6sPtjrTn7vT++OX7Yxv2Gs1OihXz+B8NT7e/jW&#10;ftUKHpfw/yX8AJn9AQAA//8DAFBLAQItABQABgAIAAAAIQDb4fbL7gAAAIUBAAATAAAAAAAAAAAA&#10;AAAAAAAAAABbQ29udGVudF9UeXBlc10ueG1sUEsBAi0AFAAGAAgAAAAhAFr0LFu/AAAAFQEAAAsA&#10;AAAAAAAAAAAAAAAAHwEAAF9yZWxzLy5yZWxzUEsBAi0AFAAGAAgAAAAhAPIKYV3EAAAA2wAAAA8A&#10;AAAAAAAAAAAAAAAABwIAAGRycy9kb3ducmV2LnhtbFBLBQYAAAAAAwADALcAAAD4AgAAAAA=&#10;" filled="f" stroked="f">
                <v:textbox inset=".5mm,7.2pt,.5mm,7.2pt">
                  <w:txbxContent>
                    <w:p w14:paraId="60AA154D" w14:textId="77777777" w:rsidR="00604920" w:rsidRDefault="00604920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Q3 2011</w:t>
                      </w:r>
                    </w:p>
                    <w:p w14:paraId="780009D4" w14:textId="77777777" w:rsidR="00604920" w:rsidRDefault="00604920" w:rsidP="001057E1">
                      <w:pPr>
                        <w:jc w:val="right"/>
                      </w:pPr>
                    </w:p>
                  </w:txbxContent>
                </v:textbox>
              </v:shape>
              <v:shape id="Text Box 18" o:spid="_x0000_s1064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ru9wQAAANsAAAAPAAAAZHJzL2Rvd25yZXYueG1sRE/dasIw&#10;FL4f+A7hCLsZM3WMUbpGEX/GhKHY7QGOzbGtNiclyWp9e3Mx2OXH95/PB9OKnpxvLCuYThIQxKXV&#10;DVcKfr43zykIH5A1tpZJwY08zGejhxwzba98oL4IlYgh7DNUUIfQZVL6siaDfmI74sidrDMYInSV&#10;1A6vMdy08iVJ3qTBhmNDjR0tayovxa9R8NRbvbO3tTx+nfeeP1YpbzFV6nE8LN5BBBrCv/jP/akV&#10;vMb18Uv8AXJ2BwAA//8DAFBLAQItABQABgAIAAAAIQDb4fbL7gAAAIUBAAATAAAAAAAAAAAAAAAA&#10;AAAAAABbQ29udGVudF9UeXBlc10ueG1sUEsBAi0AFAAGAAgAAAAhAFr0LFu/AAAAFQEAAAsAAAAA&#10;AAAAAAAAAAAAHwEAAF9yZWxzLy5yZWxzUEsBAi0AFAAGAAgAAAAhADs2u73BAAAA2wAAAA8AAAAA&#10;AAAAAAAAAAAABwIAAGRycy9kb3ducmV2LnhtbFBLBQYAAAAAAwADALcAAAD1AgAAAAA=&#10;" filled="f" stroked="f">
                <v:textbox inset=".5mm,7.2pt,.5mm,7.2pt">
                  <w:txbxContent>
                    <w:p w14:paraId="15039AF0" w14:textId="77777777" w:rsidR="00604920" w:rsidRDefault="00604920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proofErr w:type="spellStart"/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Moscow</w:t>
                      </w:r>
                      <w:proofErr w:type="spellEnd"/>
                    </w:p>
                    <w:p w14:paraId="465BB11E" w14:textId="77777777" w:rsidR="00604920" w:rsidRDefault="00604920" w:rsidP="001057E1">
                      <w:pPr>
                        <w:jc w:val="right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E6549" w14:textId="77777777" w:rsidR="00604920" w:rsidRDefault="00604920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3D771E4" wp14:editId="2B392E84">
              <wp:simplePos x="0" y="0"/>
              <wp:positionH relativeFrom="column">
                <wp:posOffset>0</wp:posOffset>
              </wp:positionH>
              <wp:positionV relativeFrom="paragraph">
                <wp:posOffset>-38100</wp:posOffset>
              </wp:positionV>
              <wp:extent cx="6154420" cy="807085"/>
              <wp:effectExtent l="0" t="0" r="0" b="0"/>
              <wp:wrapTight wrapText="bothSides">
                <wp:wrapPolygon edited="0">
                  <wp:start x="0" y="1530"/>
                  <wp:lineTo x="0" y="19884"/>
                  <wp:lineTo x="21529" y="19884"/>
                  <wp:lineTo x="21529" y="1530"/>
                  <wp:lineTo x="0" y="1530"/>
                </wp:wrapPolygon>
              </wp:wrapTight>
              <wp:docPr id="2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25" name="Picture 2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5B58E" w14:textId="77777777" w:rsidR="00604920" w:rsidRPr="00FA4F24" w:rsidRDefault="00604920" w:rsidP="008B6DCD">
                            <w:pPr>
                              <w:rPr>
                                <w:rFonts w:ascii="Helios" w:hAnsi="Helios"/>
                                <w:color w:val="548DD4"/>
                              </w:rPr>
                            </w:pP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Обзор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рынка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инвестиций</w:t>
                            </w:r>
                            <w:proofErr w:type="spellEnd"/>
                          </w:p>
                          <w:p w14:paraId="64DBA246" w14:textId="77777777" w:rsidR="00604920" w:rsidRDefault="00604920" w:rsidP="00936138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28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2F945" w14:textId="77777777" w:rsidR="00604920" w:rsidRPr="00FA4F24" w:rsidRDefault="00604920" w:rsidP="008B6DCD">
                            <w:pPr>
                              <w:rPr>
                                <w:rFonts w:ascii="Helios" w:hAnsi="Helios"/>
                                <w:color w:val="548DD4"/>
                              </w:rPr>
                            </w:pP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Обзор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рынка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инвестиций</w:t>
                            </w:r>
                            <w:proofErr w:type="spellEnd"/>
                          </w:p>
                          <w:p w14:paraId="17825F04" w14:textId="77777777" w:rsidR="00604920" w:rsidRPr="00D921A7" w:rsidRDefault="00604920" w:rsidP="00D921A7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2CA26" w14:textId="77777777" w:rsidR="00604920" w:rsidRDefault="00604920" w:rsidP="00936138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1П 2013</w:t>
                            </w:r>
                          </w:p>
                          <w:p w14:paraId="4011D179" w14:textId="77777777" w:rsidR="00604920" w:rsidRDefault="00604920" w:rsidP="0093613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3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A8489" w14:textId="77777777" w:rsidR="00604920" w:rsidRDefault="00604920" w:rsidP="00936138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Moscow</w:t>
                            </w:r>
                            <w:proofErr w:type="spellEnd"/>
                          </w:p>
                          <w:p w14:paraId="5E8B73E1" w14:textId="77777777" w:rsidR="00604920" w:rsidRDefault="00604920" w:rsidP="0093613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D771E4" id="Group 1" o:spid="_x0000_s1065" style="position:absolute;margin-left:0;margin-top:-3pt;width:484.6pt;height:63.55pt;z-index:251656704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phIQwQAAFIRAAAOAAAAZHJzL2Uyb0RvYy54bWzsWNtu4zYQfS/QfyD0&#10;rlhUaF2MOAvHl2CBbRt0tx9AS5QlrCSqJH3JFvvvnSElx4mDbrq9LBbIQxxehzPnnBnSvnpzaGqy&#10;E0pXsp169CLwiGgzmVftZur99mHlJx7Rhrc5r2Urpt690N6b6x9/uNp3ExHKUta5UASMtHqy76Ze&#10;aUw3GY10VoqG6wvZiRYmC6kabqCrNqNc8T1Yb+pRGATRaC9V3imZCa1hdOEmvWtrvyhEZn4pCi0M&#10;qace+Gbsp7Kfa/wcXV/xyUbxrqyy3g3+FV40vGrh0KOpBTecbFV1ZqqpMiW1LMxFJpuRLIoqEzYG&#10;iIYGT6K5VXLb2Vg2k/2mO8IE0D7B6avNZj/v7hSp8qkXMo+0vAGO7LGEIjb7bjOBJbeqe9/dKRcg&#10;NN/J7KOG6dHTeexv3GKy3v8kczDHt0ZabA6FatAERE0OloL7IwXiYEgGgxEdMxYCUxnMJUEcJGPH&#10;UVYCkbiN0mjsEZgNWU9fVi773WmUhm4rDWMbwIhP3LHW1d6166uuyibw1yMKrTNEv6w82GW2Sni9&#10;keZFNhquPm47H8jvuKnWVV2ZeytkQAidand3VYZIY+eEHAjZkQPTeCoJEZZhkdvCMSRLDWnlvOTt&#10;RsyUkvtS8FwDcLhj9HiL7T46c11X3aqqayQK2310kDJPJPcMQE7OC5ltG9Eal59K1BCobHVZddoj&#10;aiKatQC5qbc5taoA5t9pg8ehBmzO/BEmsyBIwxt/Pg7mPgvipT9LWezHwTJmAUvonM4/427KJlst&#10;IGZeL7qq9xVGz7x9NkH6UuJSz6Yw2XFbKBAp69Dw37oIQwgJ+qpV9isUF1gHbaOEyUpsFoBcPw6L&#10;jxMW5gdkkQMN+fTFFKE0gVSwmdCnwZAnaRTHvdKpnToKHVSgtLkVsiHYAKTBT4s030EULrJhCfrc&#10;SuTbRvIcF2mQLpNlwnwWRkvgIs/92WrO/GhF4/HicjGfL+hnKy0LmANqiLAXHHSxlkCJ14OgoPcy&#10;krDAP1cc35e8ExAXmj1JlCFPPiBSN/JALtG3fhEWMWIOMIzpYLlztewvEuZkq7PzQuaeVqmBORax&#10;1DE3ZlGP21AZB1r+PnN1+4hKUIMb+UeMnqZkSqHe3oSpv4qS2GcFG/spVGc/oOlNGgUsZYvVmQwQ&#10;O4TLAWcO64O9aqiNGyfXMr8HSpQEnYLS4SEBjVKqTx7Zw6U89fTvW441tn7bYglLggBvcdtJKYMb&#10;gKjTzvq0w9sMTE094xHXnBt38287VW1KOMlpoJUzuKKKyubGg1egXeyAZJ37/7124a3kivxRvOzb&#10;ijcFEQ+FwV7PYfIq3njg5FW8J4X3+EA5atdKBzMIqvP/V3gjGsND9vR5+Fp4Hwpv8q9rty/J33Xh&#10;vaRnhfd4Q30b8Z4V3tdXg0fT70289jsnfHG3XyL6Hxnwl4HTvn1lPPwUcv0nAAAA//8DAFBLAwQK&#10;AAAAAAAAACEA1emmjs4EAADOBAAAFAAAAGRycy9tZWRpYS9pbWFnZTEucG5niVBORw0KGgoAAAAN&#10;SUhEUgAAA/AAAAAMCAYAAADF51bxAAADJWlDQ1BJQ0MgUHJvZmlsZQAAeAGFlE1IFGEYx/+zjQSx&#10;BtGXCMXQwSRUJgtSAtP1K1O2ZdVMCWKdfXedHGenmd0tRSKE6Jh1jC5WRIeITuGhQ6c6RASZdYmg&#10;o0UQBV4itv87k7tjVL4wM795nv/7fL3DAFWPUo5jRTRgys67yd6Ydnp0TNv8GlWoRhRcKcNzOhKJ&#10;AZ+plc/1a/UtFGlZapSx1vs2fKt2mRBQNCp3ZAM+LHk84OOSL+SdPDVnJBsTqTTZITe4Q8lO8i3y&#10;1myIx0OcFp4BVLVTkzMcl3EiO8gtRSMrYz4g63batMnvpT3tGVPUsN/INzkL2rjy/UDbHmDTi4pt&#10;zAMe3AN211Vs9TXAzhFg8VDF9j3pz0fZ9crLHGr2wynRGGv6UCp9rwM23wB+Xi+VftwulX7eYQ7W&#10;8dQyCm7R17Iw5SUQ1BvsZvzkGv2Lg558VQuwwDmObAH6rwA3PwL7HwLbHwOJamCoFZHLbDe48uIi&#10;5wJ05pxp18xO5LVmXT+idfBohdZnG00NWsqyNN/laa7whFsU6SZMWQXO2V/beI8Ke3iQT/YXuSS8&#10;7t+szKVTXZwlmtjWp7To6iY3kO9nzJ4+cj2v9xm3Zzhg5YCZ7xsKOHLKtuI8F6mJ1Njj8ZNkxldU&#10;Jx+T85A85xUHZUzffi51IkGupT05meuXml3c2z4zMcQzkqxYMxOd8d/8xi0kZd591Nx1LP+bZ22R&#10;ZxiFBQETNu82NCTRixga4cBFDhl6TCpMWqVf0GrCw+RflRYS5V0WFb1Y4Z4Vf895FLhbxj+FWBxz&#10;DeUImv5O/6Iv6wv6Xf3zfG2hvuKZc8+axqtrXxlXZpbVyLhBjTK+rCmIb7DaDnotZGmd4hX05JX1&#10;jeHqMvZ8bdmjyRzianw11KUIZWrEOOPJrmX3RbLFN+HnW8v2r+lR+3z2SU0l17K6eGYp+nw2XA1r&#10;/7OrYNKyq/DkjZAuPGuh7lUPqn1qi9oKTT2mtqttahffjqoD5R3DnJWJC6zbZfUp9mBjmt7KSVdm&#10;i+Dfwi+G/6VeYQvXNDT5D024uYxpCd8R3DZwh5T/w1+zAw3eoYKLCAAAAAlwSFlzAAAXEgAAFxIB&#10;Z5/SUgAAAU9JREFUeAHt17ENwjAQBVA7hIoOiZY+0zADe1CwUIagZwcmiYwixfWVvuK5OVnXfL2r&#10;fi3He62/T6v12v8mAQIECBAgQIAAAQIECBAgMF7gfJqe78f9O/corZSltHbrf5MAAQIECBAgQIAA&#10;AQIECBAYL7Bt9bKnmMZHkYAAAQIECBAgQIAAAQIECBCIBBT4SMieAAECBAgQIECAAAECBAgkEFDg&#10;ExxBBAIECBAgQIAAAQIECBAgEAko8JGQPQECBAgQIECAAAECBAgQSCCgwCc4gggECBAgQIAAAQIE&#10;CBAgQCASUOAjIXsCBAgQIECAAAECBAgQIJBAQIFPcAQRCBAgQIAAAQIECBAgQIBAJKDAR0L2BAgQ&#10;IECAAAECBAgQIEAggYACn+AIIhAgQIAAAQIECBAgQIAAgUhAgY+E7AkQIECAAAECBAgQIECAQAKB&#10;P05bC1sZeKdXAAAAAElFTkSuQmCCUEsDBBQABgAIAAAAIQDZMWIa3gAAAAcBAAAPAAAAZHJzL2Rv&#10;d25yZXYueG1sTI9BS8NAEIXvgv9hGcFbu9mIwcZsSinqqQi2gnjbZqdJaHY2ZLdJ+u8dT3p6DO/x&#10;3jfFenadGHEIrScNapmAQKq8banW8Hl4XTyBCNGQNZ0n1HDFAOvy9qYwufUTfeC4j7XgEgq50dDE&#10;2OdShqpBZ8LS90jsnfzgTORzqKUdzMTlrpNpkmTSmZZ4oTE9bhuszvuL0/A2mWnzoF7G3fm0vX4f&#10;Ht+/dgq1vr+bN88gIs7xLwy/+IwOJTMd/YVsEJ0GfiRqWGSs7K6yVQriyLFUKZBlIf/zlz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nUqYSEMEAABSEQAADgAA&#10;AAAAAAAAAAAAAAA6AgAAZHJzL2Uyb0RvYy54bWxQSwECLQAKAAAAAAAAACEA1emmjs4EAADOBAAA&#10;FAAAAAAAAAAAAAAAAACpBgAAZHJzL21lZGlhL2ltYWdlMS5wbmdQSwECLQAUAAYACAAAACEA2TFi&#10;Gt4AAAAHAQAADwAAAAAAAAAAAAAAAACpCwAAZHJzL2Rvd25yZXYueG1sUEsBAi0AFAAGAAgAAAAh&#10;AKomDr68AAAAIQEAABkAAAAAAAAAAAAAAAAAtAwAAGRycy9fcmVscy9lMm9Eb2MueG1sLnJlbHNQ&#10;SwUGAAAAAAYABgB8AQAApw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66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X4oxgAAANsAAAAPAAAAZHJzL2Rvd25yZXYueG1sRI9Ba8JA&#10;FITvBf/D8gq9SN0otEjqGkokrfSgaEV6fGSfSXT3bciumv57tyD0OMzMN8ws660RF+p841jBeJSA&#10;IC6dbrhSsPsunqcgfEDWaByTgl/ykM0HDzNMtbvyhi7bUIkIYZ+igjqENpXSlzVZ9CPXEkfv4DqL&#10;IcqukrrDa4RbIydJ8iotNhwXamwpr6k8bc9WQWHzfaGXP58f569ycRwmhVmtjVJPj/37G4hAffgP&#10;39tLrWDyAn9f4g+Q8xsAAAD//wMAUEsBAi0AFAAGAAgAAAAhANvh9svuAAAAhQEAABMAAAAAAAAA&#10;AAAAAAAAAAAAAFtDb250ZW50X1R5cGVzXS54bWxQSwECLQAUAAYACAAAACEAWvQsW78AAAAVAQAA&#10;CwAAAAAAAAAAAAAAAAAfAQAAX3JlbHMvLnJlbHNQSwECLQAUAAYACAAAACEAt4F+KMYAAADbAAAA&#10;DwAAAAAAAAAAAAAAAAAHAgAAZHJzL2Rvd25yZXYueG1sUEsFBgAAAAADAAMAtwAAAPoCAAAAAA==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7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7jxAAAANoAAAAPAAAAZHJzL2Rvd25yZXYueG1sRI9Ba8JA&#10;FITvBf/D8gq96aY5BEldRRRBpKUkLaXHR/Y1iWbfxuw2Sf31riD0OMzMN8xiNZpG9NS52rKC51kE&#10;griwuuZSwefHbjoH4TyyxsYyKfgjB6vl5GGBqbYDZ9TnvhQBwi5FBZX3bSqlKyoy6Ga2JQ7ej+0M&#10;+iC7UuoOhwA3jYyjKJEGaw4LFba0qag45b9GQWYvX4WOhu+31/Nh895szxQfE6WeHsf1CwhPo/8P&#10;39t7rSCG25VwA+TyCgAA//8DAFBLAQItABQABgAIAAAAIQDb4fbL7gAAAIUBAAATAAAAAAAAAAAA&#10;AAAAAAAAAABbQ29udGVudF9UeXBlc10ueG1sUEsBAi0AFAAGAAgAAAAhAFr0LFu/AAAAFQEAAAsA&#10;AAAAAAAAAAAAAAAAHwEAAF9yZWxzLy5yZWxzUEsBAi0AFAAGAAgAAAAhAEOJPuPEAAAA2gAAAA8A&#10;AAAAAAAAAAAAAAAABwIAAGRycy9kb3ducmV2LnhtbFBLBQYAAAAAAwADALcAAAD4AgAAAAA=&#10;" filled="f" stroked="f">
                <v:textbox inset=".5mm,7.2pt,,7.2pt">
                  <w:txbxContent>
                    <w:p w14:paraId="2A95B58E" w14:textId="77777777" w:rsidR="00604920" w:rsidRPr="00FA4F24" w:rsidRDefault="00604920" w:rsidP="008B6DCD">
                      <w:pPr>
                        <w:rPr>
                          <w:rFonts w:ascii="Helios" w:hAnsi="Helios"/>
                          <w:color w:val="548DD4"/>
                        </w:rPr>
                      </w:pP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Обзор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рынка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ios" w:eastAsia="Times New Roman" w:hAnsi="Helios" w:hint="eastAsia"/>
                          <w:color w:val="548DD4"/>
                        </w:rPr>
                        <w:t>инвестиций</w:t>
                      </w:r>
                      <w:proofErr w:type="spellEnd"/>
                    </w:p>
                    <w:p w14:paraId="64DBA246" w14:textId="77777777" w:rsidR="00604920" w:rsidRDefault="00604920" w:rsidP="00936138"/>
                  </w:txbxContent>
                </v:textbox>
              </v:shape>
              <v:shape id="Text Box 4" o:spid="_x0000_s1068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FrwwAAANsAAAAPAAAAZHJzL2Rvd25yZXYueG1sRE9Na8JA&#10;EL0X+h+WKfTWbJqDSMxGxFIoUpGolB6H7Jikzc7G7JpEf717KPT4eN/ZcjKtGKh3jWUFr1EMgri0&#10;uuFKwfHw/jIH4TyyxtYyKbiSg2X++JBhqu3IBQ17X4kQwi5FBbX3XSqlK2sy6CLbEQfuZHuDPsC+&#10;krrHMYSbViZxPJMGGw4NNXa0rqn83V+MgsLevkodj9/bz/NmvWvfzpT8zJR6fppWCxCeJv8v/nN/&#10;aAVJGBu+hB8g8zsAAAD//wMAUEsBAi0AFAAGAAgAAAAhANvh9svuAAAAhQEAABMAAAAAAAAAAAAA&#10;AAAAAAAAAFtDb250ZW50X1R5cGVzXS54bWxQSwECLQAUAAYACAAAACEAWvQsW78AAAAVAQAACwAA&#10;AAAAAAAAAAAAAAAfAQAAX3JlbHMvLnJlbHNQSwECLQAUAAYACAAAACEA7sABa8MAAADbAAAADwAA&#10;AAAAAAAAAAAAAAAHAgAAZHJzL2Rvd25yZXYueG1sUEsFBgAAAAADAAMAtwAAAPcCAAAAAA==&#10;" filled="f" stroked="f">
                <v:textbox inset=".5mm,7.2pt,,7.2pt">
                  <w:txbxContent>
                    <w:p w14:paraId="4592F945" w14:textId="77777777" w:rsidR="00604920" w:rsidRPr="00FA4F24" w:rsidRDefault="00604920" w:rsidP="008B6DCD">
                      <w:pPr>
                        <w:rPr>
                          <w:rFonts w:ascii="Helios" w:hAnsi="Helios"/>
                          <w:color w:val="548DD4"/>
                        </w:rPr>
                      </w:pP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Обзор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рынка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ios" w:eastAsia="Times New Roman" w:hAnsi="Helios" w:hint="eastAsia"/>
                          <w:color w:val="548DD4"/>
                        </w:rPr>
                        <w:t>инвестиций</w:t>
                      </w:r>
                      <w:proofErr w:type="spellEnd"/>
                    </w:p>
                    <w:p w14:paraId="17825F04" w14:textId="77777777" w:rsidR="00604920" w:rsidRPr="00D921A7" w:rsidRDefault="00604920" w:rsidP="00D921A7"/>
                  </w:txbxContent>
                </v:textbox>
              </v:shape>
              <v:shape id="Text Box 5" o:spid="_x0000_s1069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2uwwAAANoAAAAPAAAAZHJzL2Rvd25yZXYueG1sRI/dasJA&#10;FITvBd9hOUJvpG4stITUVcSfUkEU0z7AMXtMotmzIbuN8e1doeDlMDPfMJNZZyrRUuNKywrGowgE&#10;cWZ1ybmC35/1awzCeWSNlWVScCMHs2m/N8FE2ysfqE19LgKEXYIKCu/rREqXFWTQjWxNHLyTbQz6&#10;IJtc6gavAW4q+RZFH9JgyWGhwJoWBWWX9M8oGLZW7+xtJY/b897x1zLmDcZKvQy6+ScIT51/hv/b&#10;31rBOzyuhBsgp3cAAAD//wMAUEsBAi0AFAAGAAgAAAAhANvh9svuAAAAhQEAABMAAAAAAAAAAAAA&#10;AAAAAAAAAFtDb250ZW50X1R5cGVzXS54bWxQSwECLQAUAAYACAAAACEAWvQsW78AAAAVAQAACwAA&#10;AAAAAAAAAAAAAAAfAQAAX3JlbHMvLnJlbHNQSwECLQAUAAYACAAAACEAyRkNrsMAAADaAAAADwAA&#10;AAAAAAAAAAAAAAAHAgAAZHJzL2Rvd25yZXYueG1sUEsFBgAAAAADAAMAtwAAAPcCAAAAAA==&#10;" filled="f" stroked="f">
                <v:textbox inset=".5mm,7.2pt,.5mm,7.2pt">
                  <w:txbxContent>
                    <w:p w14:paraId="0202CA26" w14:textId="77777777" w:rsidR="00604920" w:rsidRDefault="00604920" w:rsidP="00936138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1П 2013</w:t>
                      </w:r>
                    </w:p>
                    <w:p w14:paraId="4011D179" w14:textId="77777777" w:rsidR="00604920" w:rsidRDefault="00604920" w:rsidP="00936138">
                      <w:pPr>
                        <w:jc w:val="right"/>
                      </w:pPr>
                    </w:p>
                  </w:txbxContent>
                </v:textbox>
              </v:shape>
              <v:shape id="Text Box 6" o:spid="_x0000_s1070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1bxAAAANsAAAAPAAAAZHJzL2Rvd25yZXYueG1sRI/RasJA&#10;FETfBf9huUJfpG6sICF1E0RbsVAsjX7AbfY2Sc3eDdk1xr/vFoQ+DjNzhlllg2lET52rLSuYzyIQ&#10;xIXVNZcKTsfXxxiE88gaG8uk4EYOsnQ8WmGi7ZU/qc99KQKEXYIKKu/bREpXVGTQzWxLHLxv2xn0&#10;QXal1B1eA9w08imKltJgzWGhwpY2FRXn/GIUTHurD/b2Ir/efz4c77Yxv2Gs1MNkWD+D8DT4//C9&#10;vdcKFnP4+xJ+gEx/AQAA//8DAFBLAQItABQABgAIAAAAIQDb4fbL7gAAAIUBAAATAAAAAAAAAAAA&#10;AAAAAAAAAABbQ29udGVudF9UeXBlc10ueG1sUEsBAi0AFAAGAAgAAAAhAFr0LFu/AAAAFQEAAAsA&#10;AAAAAAAAAAAAAAAAHwEAAF9yZWxzLy5yZWxzUEsBAi0AFAAGAAgAAAAhAAx8bVvEAAAA2wAAAA8A&#10;AAAAAAAAAAAAAAAABwIAAGRycy9kb3ducmV2LnhtbFBLBQYAAAAAAwADALcAAAD4AgAAAAA=&#10;" filled="f" stroked="f">
                <v:textbox inset=".5mm,7.2pt,.5mm,7.2pt">
                  <w:txbxContent>
                    <w:p w14:paraId="700A8489" w14:textId="77777777" w:rsidR="00604920" w:rsidRDefault="00604920" w:rsidP="00936138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proofErr w:type="spellStart"/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Moscow</w:t>
                      </w:r>
                      <w:proofErr w:type="spellEnd"/>
                    </w:p>
                    <w:p w14:paraId="5E8B73E1" w14:textId="77777777" w:rsidR="00604920" w:rsidRDefault="00604920" w:rsidP="00936138">
                      <w:pPr>
                        <w:jc w:val="right"/>
                      </w:pPr>
                    </w:p>
                  </w:txbxContent>
                </v:textbox>
              </v:shape>
              <w10:wrap type="tight"/>
            </v:group>
          </w:pict>
        </mc:Fallback>
      </mc:AlternateContent>
    </w:r>
  </w:p>
  <w:p w14:paraId="463068ED" w14:textId="77777777" w:rsidR="00604920" w:rsidRDefault="00604920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52E3D" w14:textId="77777777" w:rsidR="00604920" w:rsidRPr="008978B3" w:rsidRDefault="00604920">
    <w:pPr>
      <w:pStyle w:val="a3"/>
      <w:rPr>
        <w:lang w:val="ru-RU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92F834C" wp14:editId="5DA7CB70">
              <wp:simplePos x="0" y="0"/>
              <wp:positionH relativeFrom="column">
                <wp:posOffset>-27940</wp:posOffset>
              </wp:positionH>
              <wp:positionV relativeFrom="paragraph">
                <wp:posOffset>-88900</wp:posOffset>
              </wp:positionV>
              <wp:extent cx="6154420" cy="807085"/>
              <wp:effectExtent l="0" t="0" r="0" b="0"/>
              <wp:wrapNone/>
              <wp:docPr id="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10" name="Picture 8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349C7" w14:textId="77777777" w:rsidR="00604920" w:rsidRPr="00FA4F24" w:rsidRDefault="00604920" w:rsidP="008B6DCD">
                            <w:pPr>
                              <w:rPr>
                                <w:rFonts w:ascii="Helios" w:hAnsi="Helios"/>
                                <w:color w:val="548DD4"/>
                              </w:rPr>
                            </w:pP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Обзор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рынка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инвестиций</w:t>
                            </w:r>
                            <w:proofErr w:type="spellEnd"/>
                          </w:p>
                          <w:p w14:paraId="0C10C375" w14:textId="77777777" w:rsidR="00604920" w:rsidRDefault="00604920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23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333FF" w14:textId="77777777" w:rsidR="00604920" w:rsidRDefault="00604920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29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DDC29" w14:textId="0DEED726" w:rsidR="00604920" w:rsidRPr="00575315" w:rsidRDefault="00604920" w:rsidP="008978B3">
                            <w:pPr>
                              <w:pStyle w:val="BasicParagraph"/>
                              <w:jc w:val="right"/>
                              <w:rPr>
                                <w:rFonts w:asciiTheme="minorHAnsi" w:hAnsiTheme="minorHAnsi" w:cs="HeliosC-Bold"/>
                                <w:b/>
                                <w:bCs/>
                                <w:color w:val="003D7D"/>
                                <w:spacing w:val="7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201</w:t>
                            </w:r>
                            <w:r w:rsidRPr="00575315"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8</w:t>
                            </w:r>
                          </w:p>
                          <w:p w14:paraId="4713F8D2" w14:textId="77777777" w:rsidR="00604920" w:rsidRDefault="00604920" w:rsidP="008978B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35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E69EE" w14:textId="77777777" w:rsidR="00604920" w:rsidRDefault="00604920" w:rsidP="008978B3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Москва</w:t>
                            </w:r>
                          </w:p>
                          <w:p w14:paraId="7DF29763" w14:textId="77777777" w:rsidR="00604920" w:rsidRDefault="00604920" w:rsidP="008978B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2F834C" id="Group 7" o:spid="_x0000_s1071" style="position:absolute;margin-left:-2.2pt;margin-top:-7pt;width:484.6pt;height:63.55pt;z-index:251657728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d9LBTwQAAFURAAAOAAAAZHJzL2Uyb0RvYy54bWzsWGtv2zYU/T5g/4HQ&#10;d8WiIuthxC4cP4IC3Ras7Q+gJcoSKokaScdOh/733UtKfgZtFnQtBuSDDVJ86N5zzj2UdPNmV1fk&#10;gUtVimbs0CvPIbxJRVY267Hz8cPSjR2iNGsyVomGj51Hrpw3k19/udm2I+6LQlQZlwQ2adRo246d&#10;Qut2NBiotOA1U1ei5Q0M5kLWTENXrgeZZFvYva4GvueFg62QWStFypWCq3M76EzM/nnOU/1Hniuu&#10;STV2IDZt/qX5X+H/YHLDRmvJ2qJMuzDYC6KoWdnATfdbzZlmZCPLi63qMpVCiVxfpaIeiDwvU25y&#10;gGyod5bNnRSb1uSyHm3X7R4mgPYMpxdvm/7+cC9JmY0dIKphNVBk7koihGbbrkcw406279t7afOD&#10;5juRflIwPDgfx/7aTiar7W8ig+3YRgsDzS6XNW4BSZOdYeBxzwDfaZLCxZAOg8AHolIYi73Ii4eW&#10;orQAHnEZpeHQITDqBx17abHoVidh4tul1I8oLhywkb2tCbULbXLTlukIfh2g0LoA9NvCg1V6I7nT&#10;bVI/a4+ayU+b1gXuW6bLVVmV+tHoGBDCoJqH+zJFpLFz4IYCIpYcGMa7khiz6yfZJQxTMtSQRswK&#10;1qz5VEqxLTjLFABn8DhdMsDuyT1XVdkuy6pCorDdZQcVc6a4JwCyap6LdFPzRtvylLyCREWjirJV&#10;DpEjXq84qE2+zahRBTD/Tmm8HWrAlMzffjz1vMS/dWdDb+YGXrRwp0kQuZG3iAIviOmMzr7gahqM&#10;NopDzqyat2UXK1y9iPbJ+uicxFaeqWDywIxPWOVAQEZBfYggJoQEY1Uy/RO8BeZBW0uu0wKbOSDX&#10;XYfJ+wED8wFZBF1BPX2zRCiNgXhTCV0ZIEZYJ0kYRZ3SqRnaCx1UIJW+46Im2ACkIU6DNHsAoG1m&#10;/RSMuRHIt8mkT/SYi8RLFvEiDtzADxfARZa50+UscMMljYbz6/lsNqdfulLr15t8MUOAD5OFH3oJ&#10;OLzqBQW955GE/v6UN74vWMshL9z2UChJXycfEKlbsSMJxtZNQhMjegeXsRwMd9bLvlIwR0vtPs9k&#10;7tyleuaCMIAg0d6GQdjh1jtjT8u/Z65qTqgENdgrPSMvYvRkEQW/vfUTdxnGkRvkwdBNwJ1djya3&#10;SegFSTBfXsgAsbMywJberXbmpAF/7zhZiewRKJECdApKh+cIaBRCfnbIFs7ksaP+2jD02OptgxYW&#10;ex5M06aT0ABOACKPO6vjDmtS2GrsaIfY5kzbg3/TynJdwJ2sBhoxhSMqL01tYKA2KnO8Gcn+IO36&#10;1xfiBd//qepNQMW9Mxjf8eNX9ZqD9KCTV/Xaor60XrpHCgz6x3lvSKPg9Anx1XsP3uv3jvLdvLdz&#10;5f+1917DO4V9wN4/ONA9Uj9HvRfe+/rk4MAR+b2fHP5j9Zr3Tnh3Ny8S3XcG/Dhw3DdPGoevIZN/&#10;AAAA//8DAFBLAwQKAAAAAAAAACEA1emmjs4EAADOBAAAFAAAAGRycy9tZWRpYS9pbWFnZTEucG5n&#10;iVBORw0KGgoAAAANSUhEUgAAA/AAAAAMCAYAAADF51bxAAADJWlDQ1BJQ0MgUHJvZmlsZQAAeAGF&#10;lE1IFGEYx/+zjQSxBtGXCMXQwSRUJgtSAtP1K1O2ZdVMCWKdfXedHGenmd0tRSKE6Jh1jC5WRIeI&#10;TuGhQ6c6RASZdYmgo0UQBV4itv87k7tjVL4wM795nv/7fL3DAFWPUo5jRTRgys67yd6Ydnp0TNv8&#10;GlWoRhRcKcNzOhKJAZ+plc/1a/UtFGlZapSx1vs2fKt2mRBQNCp3ZAM+LHk84OOSL+SdPDVnJBsT&#10;qTTZITe4Q8lO8i3y1myIx0OcFp4BVLVTkzMcl3EiO8gtRSMrYz4g63batMnvpT3tGVPUsN/INzkL&#10;2rjy/UDbHmDTi4ptzAMe3AN211Vs9TXAzhFg8VDF9j3pz0fZ9crLHGr2wynRGGv6UCp9rwM23wB+&#10;Xi+VftwulX7eYQ7W8dQyCm7R17Iw5SUQ1BvsZvzkGv2Lg558VQuwwDmObAH6rwA3PwL7HwLbHwOJ&#10;amCoFZHLbDe48uIi5wJ05pxp18xO5LVmXT+idfBohdZnG00NWsqyNN/laa7whFsU6SZMWQXO2V/b&#10;eI8Ke3iQT/YXuSS87t+szKVTXZwlmtjWp7To6iY3kO9nzJ4+cj2v9xm3Zzhg5YCZ7xsKOHLKtuI8&#10;F6mJ1Njj8ZNkxldUJx+T85A85xUHZUzffi51IkGupT05meuXml3c2z4zMcQzkqxYMxOd8d/8xi0k&#10;Zd591Nx1LP+bZ22RZxiFBQETNu82NCTRixga4cBFDhl6TCpMWqVf0GrCw+RflRYS5V0WFb1Y4Z4V&#10;f895FLhbxj+FWBxzDeUImv5O/6Iv6wv6Xf3zfG2hvuKZc8+axqtrXxlXZpbVyLhBjTK+rCmIb7Da&#10;DnotZGmd4hX05JX1jeHqMvZ8bdmjyRzianw11KUIZWrEOOPJrmX3RbLFN+HnW8v2r+lR+3z2SU0l&#10;17K6eGYp+nw2XA1r/7OrYNKyq/DkjZAuPGuh7lUPqn1qi9oKTT2mtqttahffjqoD5R3DnJWJC6zb&#10;ZfUp9mBjmt7KSVdmi+Dfwi+G/6VeYQvXNDT5D024uYxpCd8R3DZwh5T/w1+zAw3eoYKLCAAAAAlw&#10;SFlzAAAXEgAAFxIBZ5/SUgAAAU9JREFUeAHt17ENwjAQBVA7hIoOiZY+0zADe1CwUIagZwcmiYwi&#10;xfWVvuK5OVnXfL2rfi3He62/T6v12v8mAQIECBAgQIAAAQIECBAgMF7gfJqe78f9O/corZSltHbr&#10;f5MAAQIECBAgQIAAAQIECBAYL7Bt9bKnmMZHkYAAAQIECBAgQIAAAQIECBCIBBT4SMieAAECBAgQ&#10;IECAAAECBAgkEFDgExxBBAIECBAgQIAAAQIECBAgEAko8JGQPQECBAgQIECAAAECBAgQSCCgwCc4&#10;gggECBAgQIAAAQIECBAgQCASUOAjIXsCBAgQIECAAAECBAgQIJBAQIFPcAQRCBAgQIAAAQIECBAg&#10;QIBAJKDAR0L2BAgQIECAAAECBAgQIEAggYACn+AIIhAgQIAAAQIECBAgQIAAgUhAgY+E7AkQIECA&#10;AAECBAgQIECAQAKBP05bC1sZeKdXAAAAAElFTkSuQmCCUEsDBBQABgAIAAAAIQB1VkZY4AAAAAoB&#10;AAAPAAAAZHJzL2Rvd25yZXYueG1sTI/BSsNAEIbvgu+wjOCt3ayNRWM2pRT1VARbQbxNs9MkNLsb&#10;stskfXvHkz0Nw3z883/5arKtGKgPjXca1DwBQa70pnGVhq/92+wJRIjoDLbekYYLBVgVtzc5ZsaP&#10;7pOGXawEh7iQoYY6xi6TMpQ1WQxz35Hj29H3FiOvfSVNjyOH21Y+JMlSWmwcf6ixo01N5Wl3thre&#10;RxzXC/U6bE/HzeVn//jxvVWk9f3dtH4BEWmK/zD81efqUHCngz87E0SrYZamTPJUKTsx8LxM2eXA&#10;pFookEUurxW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+&#10;d9LBTwQAAFURAAAOAAAAAAAAAAAAAAAAADoCAABkcnMvZTJvRG9jLnhtbFBLAQItAAoAAAAAAAAA&#10;IQDV6aaOzgQAAM4EAAAUAAAAAAAAAAAAAAAAALUGAABkcnMvbWVkaWEvaW1hZ2UxLnBuZ1BLAQIt&#10;ABQABgAIAAAAIQB1VkZY4AAAAAoBAAAPAAAAAAAAAAAAAAAAALULAABkcnMvZG93bnJldi54bWxQ&#10;SwECLQAUAAYACAAAACEAqiYOvrwAAAAhAQAAGQAAAAAAAAAAAAAAAADCDAAAZHJzL19yZWxzL2Uy&#10;b0RvYy54bWwucmVsc1BLBQYAAAAABgAGAHwBAAC1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72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hcNxgAAANsAAAAPAAAAZHJzL2Rvd25yZXYueG1sRI9Pa8JA&#10;EMXvhX6HZQpeim70UEp0laKklR4s/qH0OGSnSdrd2ZBdNX575yB4m+G9ee83s0XvnTpRF5vABsaj&#10;DBRxGWzDlYHDvhi+gooJ2aILTAYuFGExf3yYYW7Dmbd02qVKSQjHHA3UKbW51rGsyWMchZZYtN/Q&#10;eUyydpW2HZ4l3Ds9ybIX7bFhaaixpWVN5f/u6A0Ufvld2PXPx/vxs1z9PWeF23w5YwZP/dsUVKI+&#10;3c2367UVfKGXX2QAPb8CAAD//wMAUEsBAi0AFAAGAAgAAAAhANvh9svuAAAAhQEAABMAAAAAAAAA&#10;AAAAAAAAAAAAAFtDb250ZW50X1R5cGVzXS54bWxQSwECLQAUAAYACAAAACEAWvQsW78AAAAVAQAA&#10;CwAAAAAAAAAAAAAAAAAfAQAAX3JlbHMvLnJlbHNQSwECLQAUAAYACAAAACEAaZoXDcYAAADbAAAA&#10;DwAAAAAAAAAAAAAAAAAHAgAAZHJzL2Rvd25yZXYueG1sUEsFBgAAAAADAAMAtwAAAPoCAAAAAA==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73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aySwwAAANoAAAAPAAAAZHJzL2Rvd25yZXYueG1sRI9Pi8Iw&#10;FMTvgt8hPMGbpnoQtxpFlIVFVsQ/iMdH82yrzUttsra7n34jCB6HmfkNM503phAPqlxuWcGgH4Eg&#10;TqzOOVVwPHz2xiCcR9ZYWCYFv+RgPmu3phhrW/OOHnufigBhF6OCzPsyltIlGRl0fVsSB+9iK4M+&#10;yCqVusI6wE0hh1E0kgZzDgsZlrTMKLntf4yCnf07JTqqz5vv+3q5LVZ3Gl5HSnU7zWICwlPj3+FX&#10;+0sr+IDnlXAD5OwfAAD//wMAUEsBAi0AFAAGAAgAAAAhANvh9svuAAAAhQEAABMAAAAAAAAAAAAA&#10;AAAAAAAAAFtDb250ZW50X1R5cGVzXS54bWxQSwECLQAUAAYACAAAACEAWvQsW78AAAAVAQAACwAA&#10;AAAAAAAAAAAAAAAfAQAAX3JlbHMvLnJlbHNQSwECLQAUAAYACAAAACEATS2sksMAAADaAAAADwAA&#10;AAAAAAAAAAAAAAAHAgAAZHJzL2Rvd25yZXYueG1sUEsFBgAAAAADAAMAtwAAAPcCAAAAAA==&#10;" filled="f" stroked="f">
                <v:textbox inset=".5mm,7.2pt,,7.2pt">
                  <w:txbxContent>
                    <w:p w14:paraId="6A3349C7" w14:textId="77777777" w:rsidR="00604920" w:rsidRPr="00FA4F24" w:rsidRDefault="00604920" w:rsidP="008B6DCD">
                      <w:pPr>
                        <w:rPr>
                          <w:rFonts w:ascii="Helios" w:hAnsi="Helios"/>
                          <w:color w:val="548DD4"/>
                        </w:rPr>
                      </w:pP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Обзор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рынка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ios" w:eastAsia="Times New Roman" w:hAnsi="Helios" w:hint="eastAsia"/>
                          <w:color w:val="548DD4"/>
                        </w:rPr>
                        <w:t>инвестиций</w:t>
                      </w:r>
                      <w:proofErr w:type="spellEnd"/>
                    </w:p>
                    <w:p w14:paraId="0C10C375" w14:textId="77777777" w:rsidR="00604920" w:rsidRDefault="00604920" w:rsidP="008978B3"/>
                  </w:txbxContent>
                </v:textbox>
              </v:shape>
              <v:shape id="Text Box 10" o:spid="_x0000_s1074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MaxQAAANsAAAAPAAAAZHJzL2Rvd25yZXYueG1sRI/dasJA&#10;FITvBd9hOULvdGMKIqmriFIoRRF/kF4esqdJavZszG5N9OldQfBymJlvmMmsNaW4UO0KywqGgwgE&#10;cWp1wZmCw/6zPwbhPLLG0jIpuJKD2bTbmWCibcNbuux8JgKEXYIKcu+rREqX5mTQDWxFHLxfWxv0&#10;QdaZ1DU2AW5KGUfRSBosOCzkWNEip/S0+zcKtvZ2THXU/KxX5+/FplyeKf4bKfXWa+cfIDy1/hV+&#10;tr+0gvgdHl/CD5DTOwAAAP//AwBQSwECLQAUAAYACAAAACEA2+H2y+4AAACFAQAAEwAAAAAAAAAA&#10;AAAAAAAAAAAAW0NvbnRlbnRfVHlwZXNdLnhtbFBLAQItABQABgAIAAAAIQBa9CxbvwAAABUBAAAL&#10;AAAAAAAAAAAAAAAAAB8BAABfcmVscy8ucmVsc1BLAQItABQABgAIAAAAIQDgZJMaxQAAANsAAAAP&#10;AAAAAAAAAAAAAAAAAAcCAABkcnMvZG93bnJldi54bWxQSwUGAAAAAAMAAwC3AAAA+QIAAAAA&#10;" filled="f" stroked="f">
                <v:textbox inset=".5mm,7.2pt,,7.2pt">
                  <w:txbxContent>
                    <w:p w14:paraId="4B4333FF" w14:textId="77777777" w:rsidR="00604920" w:rsidRDefault="00604920" w:rsidP="008978B3"/>
                  </w:txbxContent>
                </v:textbox>
              </v:shape>
              <v:shape id="Text Box 11" o:spid="_x0000_s1075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/eAxAAAANsAAAAPAAAAZHJzL2Rvd25yZXYueG1sRI/RasJA&#10;FETfBf9huUJfpG7qg6SpmyDaioViafQDbrO3SWr2bsiuMf59tyD4OMzMGWaZDaYRPXWutqzgaRaB&#10;IC6srrlUcDy8PcYgnEfW2FgmBVdykKXj0RITbS/8RX3uSxEg7BJUUHnfJlK6oiKDbmZb4uD92M6g&#10;D7Irpe7wEuCmkfMoWkiDNYeFCltaV1Sc8rNRMO2t3tvrq/z++P10vN3E/I6xUg+TYfUCwtPg7+Fb&#10;e6cVzJ/h/0v4ATL9AwAA//8DAFBLAQItABQABgAIAAAAIQDb4fbL7gAAAIUBAAATAAAAAAAAAAAA&#10;AAAAAAAAAABbQ29udGVudF9UeXBlc10ueG1sUEsBAi0AFAAGAAgAAAAhAFr0LFu/AAAAFQEAAAsA&#10;AAAAAAAAAAAAAAAAHwEAAF9yZWxzLy5yZWxzUEsBAi0AFAAGAAgAAAAhAHfT94DEAAAA2wAAAA8A&#10;AAAAAAAAAAAAAAAABwIAAGRycy9kb3ducmV2LnhtbFBLBQYAAAAAAwADALcAAAD4AgAAAAA=&#10;" filled="f" stroked="f">
                <v:textbox inset=".5mm,7.2pt,.5mm,7.2pt">
                  <w:txbxContent>
                    <w:p w14:paraId="549DDC29" w14:textId="0DEED726" w:rsidR="00604920" w:rsidRPr="00575315" w:rsidRDefault="00604920" w:rsidP="008978B3">
                      <w:pPr>
                        <w:pStyle w:val="BasicParagraph"/>
                        <w:jc w:val="right"/>
                        <w:rPr>
                          <w:rFonts w:asciiTheme="minorHAnsi" w:hAnsiTheme="minorHAnsi" w:cs="HeliosC-Bold"/>
                          <w:b/>
                          <w:bCs/>
                          <w:color w:val="003D7D"/>
                          <w:spacing w:val="7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201</w:t>
                      </w:r>
                      <w:r w:rsidRPr="00575315"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8</w:t>
                      </w:r>
                    </w:p>
                    <w:p w14:paraId="4713F8D2" w14:textId="77777777" w:rsidR="00604920" w:rsidRDefault="00604920" w:rsidP="008978B3">
                      <w:pPr>
                        <w:jc w:val="right"/>
                      </w:pPr>
                    </w:p>
                  </w:txbxContent>
                </v:textbox>
              </v:shape>
              <v:shape id="Text Box 12" o:spid="_x0000_s1076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2tYxAAAANsAAAAPAAAAZHJzL2Rvd25yZXYueG1sRI/dasJA&#10;FITvC77DcgRvim5UKiF1FfGnKIil2gc4Zo9JNHs2ZLcxvr1bKPRymJlvmOm8NaVoqHaFZQXDQQSC&#10;OLW64EzB92nTj0E4j6yxtEwKHuRgPuu8TDHR9s5f1Bx9JgKEXYIKcu+rREqX5mTQDWxFHLyLrQ36&#10;IOtM6hrvAW5KOYqiiTRYcFjIsaJlTunt+GMUvDZWH+xjLc/766fjj1XMO4yV6nXbxTsIT63/D/+1&#10;t1rB+A1+v4QfIGdPAAAA//8DAFBLAQItABQABgAIAAAAIQDb4fbL7gAAAIUBAAATAAAAAAAAAAAA&#10;AAAAAAAAAABbQ29udGVudF9UeXBlc10ueG1sUEsBAi0AFAAGAAgAAAAhAFr0LFu/AAAAFQEAAAsA&#10;AAAAAAAAAAAAAAAAHwEAAF9yZWxzLy5yZWxzUEsBAi0AFAAGAAgAAAAhAHNHa1jEAAAA2wAAAA8A&#10;AAAAAAAAAAAAAAAABwIAAGRycy9kb3ducmV2LnhtbFBLBQYAAAAAAwADALcAAAD4AgAAAAA=&#10;" filled="f" stroked="f">
                <v:textbox inset=".5mm,7.2pt,.5mm,7.2pt">
                  <w:txbxContent>
                    <w:p w14:paraId="22BE69EE" w14:textId="77777777" w:rsidR="00604920" w:rsidRDefault="00604920" w:rsidP="008978B3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Москва</w:t>
                      </w:r>
                    </w:p>
                    <w:p w14:paraId="7DF29763" w14:textId="77777777" w:rsidR="00604920" w:rsidRDefault="00604920" w:rsidP="008978B3">
                      <w:pPr>
                        <w:jc w:val="right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55148"/>
    <w:multiLevelType w:val="hybridMultilevel"/>
    <w:tmpl w:val="020842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7515D1C"/>
    <w:multiLevelType w:val="hybridMultilevel"/>
    <w:tmpl w:val="AF864268"/>
    <w:lvl w:ilvl="0" w:tplc="04190013">
      <w:start w:val="1"/>
      <w:numFmt w:val="upp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620875"/>
    <w:multiLevelType w:val="hybridMultilevel"/>
    <w:tmpl w:val="AFF85A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81277"/>
    <w:multiLevelType w:val="hybridMultilevel"/>
    <w:tmpl w:val="1F74F7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</w:abstractNum>
  <w:abstractNum w:abstractNumId="4" w15:restartNumberingAfterBreak="0">
    <w:nsid w:val="10CA3905"/>
    <w:multiLevelType w:val="hybridMultilevel"/>
    <w:tmpl w:val="85D0F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333E58"/>
    <w:multiLevelType w:val="hybridMultilevel"/>
    <w:tmpl w:val="F30256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46B75D4"/>
    <w:multiLevelType w:val="hybridMultilevel"/>
    <w:tmpl w:val="35404F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44023D"/>
    <w:multiLevelType w:val="hybridMultilevel"/>
    <w:tmpl w:val="2410E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B4F19"/>
    <w:multiLevelType w:val="hybridMultilevel"/>
    <w:tmpl w:val="70B44D04"/>
    <w:lvl w:ilvl="0" w:tplc="1DDA8E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F63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BC0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68F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F6D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583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7450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2A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6E6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E1825D4"/>
    <w:multiLevelType w:val="hybridMultilevel"/>
    <w:tmpl w:val="381866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C55F78"/>
    <w:multiLevelType w:val="hybridMultilevel"/>
    <w:tmpl w:val="A73AF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553326"/>
    <w:multiLevelType w:val="hybridMultilevel"/>
    <w:tmpl w:val="CDF8417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2A1D572C"/>
    <w:multiLevelType w:val="hybridMultilevel"/>
    <w:tmpl w:val="FE8840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2D4B60"/>
    <w:multiLevelType w:val="hybridMultilevel"/>
    <w:tmpl w:val="E03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E5691"/>
    <w:multiLevelType w:val="multilevel"/>
    <w:tmpl w:val="7772D212"/>
    <w:lvl w:ilvl="0">
      <w:start w:val="2010"/>
      <w:numFmt w:val="decimal"/>
      <w:lvlText w:val="%1"/>
      <w:lvlJc w:val="left"/>
      <w:pPr>
        <w:ind w:left="900" w:hanging="900"/>
      </w:pPr>
      <w:rPr>
        <w:rFonts w:hint="default"/>
      </w:rPr>
    </w:lvl>
    <w:lvl w:ilvl="1">
      <w:start w:val="2013"/>
      <w:numFmt w:val="decimal"/>
      <w:lvlText w:val="%1-%2"/>
      <w:lvlJc w:val="left"/>
      <w:pPr>
        <w:ind w:left="1070" w:hanging="90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40" w:hanging="90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10" w:hanging="9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580" w:hanging="9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9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10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63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800" w:hanging="1440"/>
      </w:pPr>
      <w:rPr>
        <w:rFonts w:hint="default"/>
      </w:rPr>
    </w:lvl>
  </w:abstractNum>
  <w:abstractNum w:abstractNumId="15" w15:restartNumberingAfterBreak="0">
    <w:nsid w:val="3075450C"/>
    <w:multiLevelType w:val="hybridMultilevel"/>
    <w:tmpl w:val="42529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9C09A6"/>
    <w:multiLevelType w:val="hybridMultilevel"/>
    <w:tmpl w:val="B96295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154919"/>
    <w:multiLevelType w:val="hybridMultilevel"/>
    <w:tmpl w:val="32CC3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A74702"/>
    <w:multiLevelType w:val="hybridMultilevel"/>
    <w:tmpl w:val="479A2E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CF3C1E"/>
    <w:multiLevelType w:val="hybridMultilevel"/>
    <w:tmpl w:val="F70E5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A1273C"/>
    <w:multiLevelType w:val="hybridMultilevel"/>
    <w:tmpl w:val="377E2D56"/>
    <w:lvl w:ilvl="0" w:tplc="147C36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0D0F2C"/>
    <w:multiLevelType w:val="hybridMultilevel"/>
    <w:tmpl w:val="A1B42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610B86"/>
    <w:multiLevelType w:val="hybridMultilevel"/>
    <w:tmpl w:val="8904D6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21F4E6E"/>
    <w:multiLevelType w:val="hybridMultilevel"/>
    <w:tmpl w:val="26365706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30F6013"/>
    <w:multiLevelType w:val="hybridMultilevel"/>
    <w:tmpl w:val="22101842"/>
    <w:lvl w:ilvl="0" w:tplc="0419001B">
      <w:start w:val="1"/>
      <w:numFmt w:val="lowerRoman"/>
      <w:lvlText w:val="%1."/>
      <w:lvlJc w:val="righ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5" w15:restartNumberingAfterBreak="0">
    <w:nsid w:val="440239AE"/>
    <w:multiLevelType w:val="hybridMultilevel"/>
    <w:tmpl w:val="07FC8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550154"/>
    <w:multiLevelType w:val="hybridMultilevel"/>
    <w:tmpl w:val="4F967F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9E66FE"/>
    <w:multiLevelType w:val="hybridMultilevel"/>
    <w:tmpl w:val="D4F43D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A5B45AE"/>
    <w:multiLevelType w:val="hybridMultilevel"/>
    <w:tmpl w:val="B58085BC"/>
    <w:lvl w:ilvl="0" w:tplc="90B27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8968D512">
      <w:start w:val="1"/>
      <w:numFmt w:val="lowerRoman"/>
      <w:lvlText w:val="%2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F023CE"/>
    <w:multiLevelType w:val="hybridMultilevel"/>
    <w:tmpl w:val="9EC2FE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47F5D5D"/>
    <w:multiLevelType w:val="hybridMultilevel"/>
    <w:tmpl w:val="27C04F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17386C"/>
    <w:multiLevelType w:val="hybridMultilevel"/>
    <w:tmpl w:val="79CE48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8C3039C"/>
    <w:multiLevelType w:val="hybridMultilevel"/>
    <w:tmpl w:val="3940DE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9A4266B"/>
    <w:multiLevelType w:val="hybridMultilevel"/>
    <w:tmpl w:val="2AF675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C65198"/>
    <w:multiLevelType w:val="hybridMultilevel"/>
    <w:tmpl w:val="B84AA6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2761B31"/>
    <w:multiLevelType w:val="hybridMultilevel"/>
    <w:tmpl w:val="CC7E9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D339C3"/>
    <w:multiLevelType w:val="hybridMultilevel"/>
    <w:tmpl w:val="5DB681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3DA4F0A"/>
    <w:multiLevelType w:val="hybridMultilevel"/>
    <w:tmpl w:val="FFB8C5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71818A0"/>
    <w:multiLevelType w:val="hybridMultilevel"/>
    <w:tmpl w:val="96060C5E"/>
    <w:lvl w:ilvl="0" w:tplc="C010B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D7041B"/>
    <w:multiLevelType w:val="hybridMultilevel"/>
    <w:tmpl w:val="5B20742A"/>
    <w:lvl w:ilvl="0" w:tplc="E38404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38FF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501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08B0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85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DEF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549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50F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C26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AA02EE0"/>
    <w:multiLevelType w:val="hybridMultilevel"/>
    <w:tmpl w:val="0C50B4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9"/>
  </w:num>
  <w:num w:numId="4">
    <w:abstractNumId w:val="21"/>
  </w:num>
  <w:num w:numId="5">
    <w:abstractNumId w:val="34"/>
  </w:num>
  <w:num w:numId="6">
    <w:abstractNumId w:val="25"/>
  </w:num>
  <w:num w:numId="7">
    <w:abstractNumId w:val="7"/>
  </w:num>
  <w:num w:numId="8">
    <w:abstractNumId w:val="27"/>
  </w:num>
  <w:num w:numId="9">
    <w:abstractNumId w:val="10"/>
  </w:num>
  <w:num w:numId="10">
    <w:abstractNumId w:val="33"/>
  </w:num>
  <w:num w:numId="11">
    <w:abstractNumId w:val="17"/>
  </w:num>
  <w:num w:numId="12">
    <w:abstractNumId w:val="14"/>
  </w:num>
  <w:num w:numId="13">
    <w:abstractNumId w:val="6"/>
  </w:num>
  <w:num w:numId="14">
    <w:abstractNumId w:val="37"/>
  </w:num>
  <w:num w:numId="15">
    <w:abstractNumId w:val="32"/>
  </w:num>
  <w:num w:numId="16">
    <w:abstractNumId w:val="12"/>
  </w:num>
  <w:num w:numId="17">
    <w:abstractNumId w:val="4"/>
  </w:num>
  <w:num w:numId="18">
    <w:abstractNumId w:val="39"/>
  </w:num>
  <w:num w:numId="19">
    <w:abstractNumId w:val="22"/>
  </w:num>
  <w:num w:numId="20">
    <w:abstractNumId w:val="29"/>
  </w:num>
  <w:num w:numId="21">
    <w:abstractNumId w:val="30"/>
  </w:num>
  <w:num w:numId="22">
    <w:abstractNumId w:val="38"/>
  </w:num>
  <w:num w:numId="23">
    <w:abstractNumId w:val="8"/>
  </w:num>
  <w:num w:numId="24">
    <w:abstractNumId w:val="40"/>
  </w:num>
  <w:num w:numId="25">
    <w:abstractNumId w:val="16"/>
  </w:num>
  <w:num w:numId="26">
    <w:abstractNumId w:val="36"/>
  </w:num>
  <w:num w:numId="27">
    <w:abstractNumId w:val="11"/>
  </w:num>
  <w:num w:numId="28">
    <w:abstractNumId w:val="15"/>
  </w:num>
  <w:num w:numId="29">
    <w:abstractNumId w:val="31"/>
  </w:num>
  <w:num w:numId="30">
    <w:abstractNumId w:val="2"/>
  </w:num>
  <w:num w:numId="31">
    <w:abstractNumId w:val="18"/>
  </w:num>
  <w:num w:numId="32">
    <w:abstractNumId w:val="1"/>
  </w:num>
  <w:num w:numId="33">
    <w:abstractNumId w:val="23"/>
  </w:num>
  <w:num w:numId="34">
    <w:abstractNumId w:val="28"/>
  </w:num>
  <w:num w:numId="35">
    <w:abstractNumId w:val="20"/>
  </w:num>
  <w:num w:numId="36">
    <w:abstractNumId w:val="0"/>
  </w:num>
  <w:num w:numId="37">
    <w:abstractNumId w:val="5"/>
  </w:num>
  <w:num w:numId="38">
    <w:abstractNumId w:val="9"/>
  </w:num>
  <w:num w:numId="39">
    <w:abstractNumId w:val="26"/>
  </w:num>
  <w:num w:numId="40">
    <w:abstractNumId w:val="35"/>
  </w:num>
  <w:num w:numId="41">
    <w:abstractNumId w:val="2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Vera Belaya">
    <w15:presenceInfo w15:providerId="AD" w15:userId="S::vera.belaya@ricci.ru::751bb25d-715f-4dfd-8881-f084bab4a7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defaultTabStop w:val="720"/>
  <w:hyphenationZone w:val="357"/>
  <w:doNotHyphenateCaps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2682"/>
    <w:rsid w:val="00000C96"/>
    <w:rsid w:val="0000165E"/>
    <w:rsid w:val="00001BE6"/>
    <w:rsid w:val="00001CD4"/>
    <w:rsid w:val="00002988"/>
    <w:rsid w:val="00002CB6"/>
    <w:rsid w:val="00003941"/>
    <w:rsid w:val="00005A26"/>
    <w:rsid w:val="0000671F"/>
    <w:rsid w:val="00006C92"/>
    <w:rsid w:val="0001001D"/>
    <w:rsid w:val="00011077"/>
    <w:rsid w:val="00011D1C"/>
    <w:rsid w:val="00012579"/>
    <w:rsid w:val="00012A90"/>
    <w:rsid w:val="00012E59"/>
    <w:rsid w:val="000150AA"/>
    <w:rsid w:val="000152E4"/>
    <w:rsid w:val="0001532F"/>
    <w:rsid w:val="00015620"/>
    <w:rsid w:val="000166BA"/>
    <w:rsid w:val="00016A81"/>
    <w:rsid w:val="000175BE"/>
    <w:rsid w:val="00017CE1"/>
    <w:rsid w:val="000201EE"/>
    <w:rsid w:val="00021BDF"/>
    <w:rsid w:val="000223AE"/>
    <w:rsid w:val="00022D39"/>
    <w:rsid w:val="00022DE3"/>
    <w:rsid w:val="000235B5"/>
    <w:rsid w:val="00024387"/>
    <w:rsid w:val="00024C39"/>
    <w:rsid w:val="000255E5"/>
    <w:rsid w:val="000259FB"/>
    <w:rsid w:val="00025CC6"/>
    <w:rsid w:val="00025D56"/>
    <w:rsid w:val="0002627B"/>
    <w:rsid w:val="00027431"/>
    <w:rsid w:val="00027612"/>
    <w:rsid w:val="00027773"/>
    <w:rsid w:val="00027C55"/>
    <w:rsid w:val="00030F02"/>
    <w:rsid w:val="0003197E"/>
    <w:rsid w:val="000323A9"/>
    <w:rsid w:val="00033C8E"/>
    <w:rsid w:val="00034241"/>
    <w:rsid w:val="000347DD"/>
    <w:rsid w:val="0003481A"/>
    <w:rsid w:val="000355B0"/>
    <w:rsid w:val="0003605E"/>
    <w:rsid w:val="00036FFD"/>
    <w:rsid w:val="00037E5A"/>
    <w:rsid w:val="00040172"/>
    <w:rsid w:val="00040E1C"/>
    <w:rsid w:val="00041083"/>
    <w:rsid w:val="00041C54"/>
    <w:rsid w:val="00041DF8"/>
    <w:rsid w:val="000422E4"/>
    <w:rsid w:val="00042A18"/>
    <w:rsid w:val="00044178"/>
    <w:rsid w:val="000442E9"/>
    <w:rsid w:val="00046DB5"/>
    <w:rsid w:val="00051326"/>
    <w:rsid w:val="000517B9"/>
    <w:rsid w:val="00052394"/>
    <w:rsid w:val="00052995"/>
    <w:rsid w:val="00053A26"/>
    <w:rsid w:val="00053E91"/>
    <w:rsid w:val="00055305"/>
    <w:rsid w:val="00055E7F"/>
    <w:rsid w:val="00056594"/>
    <w:rsid w:val="00057F87"/>
    <w:rsid w:val="000601A3"/>
    <w:rsid w:val="00060627"/>
    <w:rsid w:val="00062EC3"/>
    <w:rsid w:val="00062F94"/>
    <w:rsid w:val="000633F7"/>
    <w:rsid w:val="00063855"/>
    <w:rsid w:val="00064760"/>
    <w:rsid w:val="00064AF1"/>
    <w:rsid w:val="0006527F"/>
    <w:rsid w:val="00065417"/>
    <w:rsid w:val="00065AD1"/>
    <w:rsid w:val="00066423"/>
    <w:rsid w:val="00067A33"/>
    <w:rsid w:val="000701A3"/>
    <w:rsid w:val="00070286"/>
    <w:rsid w:val="00070900"/>
    <w:rsid w:val="0007136D"/>
    <w:rsid w:val="000713C1"/>
    <w:rsid w:val="0007220D"/>
    <w:rsid w:val="000737FA"/>
    <w:rsid w:val="00074A6B"/>
    <w:rsid w:val="000757AF"/>
    <w:rsid w:val="000762D4"/>
    <w:rsid w:val="00080701"/>
    <w:rsid w:val="000814BB"/>
    <w:rsid w:val="0008219A"/>
    <w:rsid w:val="00084322"/>
    <w:rsid w:val="00084F80"/>
    <w:rsid w:val="00085892"/>
    <w:rsid w:val="00085C1A"/>
    <w:rsid w:val="0008696F"/>
    <w:rsid w:val="0009081B"/>
    <w:rsid w:val="00091663"/>
    <w:rsid w:val="00091D1F"/>
    <w:rsid w:val="00092186"/>
    <w:rsid w:val="00092FD5"/>
    <w:rsid w:val="00093ACD"/>
    <w:rsid w:val="00094032"/>
    <w:rsid w:val="000945B4"/>
    <w:rsid w:val="000954C9"/>
    <w:rsid w:val="00095522"/>
    <w:rsid w:val="00095BB3"/>
    <w:rsid w:val="0009784D"/>
    <w:rsid w:val="00097F4D"/>
    <w:rsid w:val="000A0005"/>
    <w:rsid w:val="000A0A1D"/>
    <w:rsid w:val="000A22AF"/>
    <w:rsid w:val="000A2672"/>
    <w:rsid w:val="000A35C6"/>
    <w:rsid w:val="000A43E0"/>
    <w:rsid w:val="000A4C53"/>
    <w:rsid w:val="000A54B2"/>
    <w:rsid w:val="000A5850"/>
    <w:rsid w:val="000A6CF3"/>
    <w:rsid w:val="000A6EB3"/>
    <w:rsid w:val="000A7069"/>
    <w:rsid w:val="000A7167"/>
    <w:rsid w:val="000B0305"/>
    <w:rsid w:val="000B079F"/>
    <w:rsid w:val="000B1776"/>
    <w:rsid w:val="000B384D"/>
    <w:rsid w:val="000B3A1E"/>
    <w:rsid w:val="000B452D"/>
    <w:rsid w:val="000B489D"/>
    <w:rsid w:val="000B5711"/>
    <w:rsid w:val="000B5865"/>
    <w:rsid w:val="000B602E"/>
    <w:rsid w:val="000B71A3"/>
    <w:rsid w:val="000B7C9D"/>
    <w:rsid w:val="000C08A9"/>
    <w:rsid w:val="000C14C9"/>
    <w:rsid w:val="000C1B25"/>
    <w:rsid w:val="000C22B9"/>
    <w:rsid w:val="000C30C6"/>
    <w:rsid w:val="000C38F2"/>
    <w:rsid w:val="000C5F79"/>
    <w:rsid w:val="000C667F"/>
    <w:rsid w:val="000C6DC1"/>
    <w:rsid w:val="000D0BFA"/>
    <w:rsid w:val="000D1248"/>
    <w:rsid w:val="000D1302"/>
    <w:rsid w:val="000D1B8E"/>
    <w:rsid w:val="000D2AFC"/>
    <w:rsid w:val="000D2BDE"/>
    <w:rsid w:val="000D4411"/>
    <w:rsid w:val="000D4CAA"/>
    <w:rsid w:val="000D5EB8"/>
    <w:rsid w:val="000D61D9"/>
    <w:rsid w:val="000D7532"/>
    <w:rsid w:val="000E05C9"/>
    <w:rsid w:val="000E1853"/>
    <w:rsid w:val="000E1D2B"/>
    <w:rsid w:val="000E2947"/>
    <w:rsid w:val="000E2D01"/>
    <w:rsid w:val="000E47D7"/>
    <w:rsid w:val="000E4BB8"/>
    <w:rsid w:val="000E5A56"/>
    <w:rsid w:val="000E6713"/>
    <w:rsid w:val="000E6D3C"/>
    <w:rsid w:val="000F094E"/>
    <w:rsid w:val="000F177C"/>
    <w:rsid w:val="000F238F"/>
    <w:rsid w:val="000F4462"/>
    <w:rsid w:val="000F4A04"/>
    <w:rsid w:val="000F61ED"/>
    <w:rsid w:val="000F6451"/>
    <w:rsid w:val="000F7389"/>
    <w:rsid w:val="000F758B"/>
    <w:rsid w:val="000F7939"/>
    <w:rsid w:val="00100BE3"/>
    <w:rsid w:val="0010186C"/>
    <w:rsid w:val="00101FA1"/>
    <w:rsid w:val="001021F8"/>
    <w:rsid w:val="00103767"/>
    <w:rsid w:val="00103A02"/>
    <w:rsid w:val="00103FD3"/>
    <w:rsid w:val="001045E1"/>
    <w:rsid w:val="0010556D"/>
    <w:rsid w:val="001055F8"/>
    <w:rsid w:val="001057E1"/>
    <w:rsid w:val="0010581B"/>
    <w:rsid w:val="00107517"/>
    <w:rsid w:val="00107B47"/>
    <w:rsid w:val="001101CD"/>
    <w:rsid w:val="001105FD"/>
    <w:rsid w:val="001115D0"/>
    <w:rsid w:val="00111B02"/>
    <w:rsid w:val="00112168"/>
    <w:rsid w:val="001121E4"/>
    <w:rsid w:val="00112954"/>
    <w:rsid w:val="00114321"/>
    <w:rsid w:val="001155A7"/>
    <w:rsid w:val="0011697B"/>
    <w:rsid w:val="00117532"/>
    <w:rsid w:val="001178E6"/>
    <w:rsid w:val="0012068D"/>
    <w:rsid w:val="00122864"/>
    <w:rsid w:val="00123124"/>
    <w:rsid w:val="001242AC"/>
    <w:rsid w:val="001248B1"/>
    <w:rsid w:val="0012517E"/>
    <w:rsid w:val="0012615F"/>
    <w:rsid w:val="0012693F"/>
    <w:rsid w:val="00130436"/>
    <w:rsid w:val="0013179D"/>
    <w:rsid w:val="00131E33"/>
    <w:rsid w:val="00132129"/>
    <w:rsid w:val="001323B8"/>
    <w:rsid w:val="00133A27"/>
    <w:rsid w:val="00133FC0"/>
    <w:rsid w:val="0013455B"/>
    <w:rsid w:val="00135610"/>
    <w:rsid w:val="00136652"/>
    <w:rsid w:val="001370BA"/>
    <w:rsid w:val="00137B88"/>
    <w:rsid w:val="00137D98"/>
    <w:rsid w:val="00140ADF"/>
    <w:rsid w:val="00141D48"/>
    <w:rsid w:val="00141FFA"/>
    <w:rsid w:val="00142A7D"/>
    <w:rsid w:val="001438F6"/>
    <w:rsid w:val="00143BD1"/>
    <w:rsid w:val="001447FC"/>
    <w:rsid w:val="0014518D"/>
    <w:rsid w:val="00145F1F"/>
    <w:rsid w:val="0014705E"/>
    <w:rsid w:val="00147C5B"/>
    <w:rsid w:val="00152673"/>
    <w:rsid w:val="0015290F"/>
    <w:rsid w:val="00152A1D"/>
    <w:rsid w:val="00152F28"/>
    <w:rsid w:val="00154A0C"/>
    <w:rsid w:val="0015561A"/>
    <w:rsid w:val="00155B40"/>
    <w:rsid w:val="00155D4E"/>
    <w:rsid w:val="0015759E"/>
    <w:rsid w:val="00160ED5"/>
    <w:rsid w:val="0016134C"/>
    <w:rsid w:val="00161714"/>
    <w:rsid w:val="00161997"/>
    <w:rsid w:val="00161E3F"/>
    <w:rsid w:val="00161F9B"/>
    <w:rsid w:val="00161FB7"/>
    <w:rsid w:val="00162027"/>
    <w:rsid w:val="001623C9"/>
    <w:rsid w:val="00162682"/>
    <w:rsid w:val="001627CE"/>
    <w:rsid w:val="001650D8"/>
    <w:rsid w:val="001651CD"/>
    <w:rsid w:val="00165429"/>
    <w:rsid w:val="00170A74"/>
    <w:rsid w:val="001718F2"/>
    <w:rsid w:val="00172B66"/>
    <w:rsid w:val="00172B91"/>
    <w:rsid w:val="00173832"/>
    <w:rsid w:val="001741A2"/>
    <w:rsid w:val="001745B4"/>
    <w:rsid w:val="0017633B"/>
    <w:rsid w:val="0017770B"/>
    <w:rsid w:val="00180377"/>
    <w:rsid w:val="00181EC0"/>
    <w:rsid w:val="00182D48"/>
    <w:rsid w:val="001851A0"/>
    <w:rsid w:val="00185284"/>
    <w:rsid w:val="00185495"/>
    <w:rsid w:val="00185519"/>
    <w:rsid w:val="00185ABF"/>
    <w:rsid w:val="00186851"/>
    <w:rsid w:val="00187C85"/>
    <w:rsid w:val="001902BB"/>
    <w:rsid w:val="00191B26"/>
    <w:rsid w:val="00192ACE"/>
    <w:rsid w:val="00192D0C"/>
    <w:rsid w:val="00193781"/>
    <w:rsid w:val="001943F4"/>
    <w:rsid w:val="00194487"/>
    <w:rsid w:val="00194635"/>
    <w:rsid w:val="00194AB1"/>
    <w:rsid w:val="00194DDD"/>
    <w:rsid w:val="00194FEB"/>
    <w:rsid w:val="0019546A"/>
    <w:rsid w:val="00195FF2"/>
    <w:rsid w:val="001962C7"/>
    <w:rsid w:val="0019672E"/>
    <w:rsid w:val="00196D46"/>
    <w:rsid w:val="001971BD"/>
    <w:rsid w:val="001971D0"/>
    <w:rsid w:val="00197901"/>
    <w:rsid w:val="00197924"/>
    <w:rsid w:val="001A133B"/>
    <w:rsid w:val="001A1475"/>
    <w:rsid w:val="001A2212"/>
    <w:rsid w:val="001A3A84"/>
    <w:rsid w:val="001A52D3"/>
    <w:rsid w:val="001A56A4"/>
    <w:rsid w:val="001A5F87"/>
    <w:rsid w:val="001A63E9"/>
    <w:rsid w:val="001A6D17"/>
    <w:rsid w:val="001A75C7"/>
    <w:rsid w:val="001B0EF5"/>
    <w:rsid w:val="001B2C5F"/>
    <w:rsid w:val="001B6A46"/>
    <w:rsid w:val="001B769B"/>
    <w:rsid w:val="001B7A53"/>
    <w:rsid w:val="001C040D"/>
    <w:rsid w:val="001C0600"/>
    <w:rsid w:val="001C0E6D"/>
    <w:rsid w:val="001C1D94"/>
    <w:rsid w:val="001C2284"/>
    <w:rsid w:val="001C2936"/>
    <w:rsid w:val="001C2B13"/>
    <w:rsid w:val="001C3778"/>
    <w:rsid w:val="001C41EE"/>
    <w:rsid w:val="001C4C14"/>
    <w:rsid w:val="001C5382"/>
    <w:rsid w:val="001C54E4"/>
    <w:rsid w:val="001C5B0D"/>
    <w:rsid w:val="001C5BB8"/>
    <w:rsid w:val="001C7ACA"/>
    <w:rsid w:val="001D03AB"/>
    <w:rsid w:val="001D3E68"/>
    <w:rsid w:val="001D466D"/>
    <w:rsid w:val="001D6A20"/>
    <w:rsid w:val="001D6A75"/>
    <w:rsid w:val="001E008A"/>
    <w:rsid w:val="001E01B6"/>
    <w:rsid w:val="001E13E8"/>
    <w:rsid w:val="001E170C"/>
    <w:rsid w:val="001E195D"/>
    <w:rsid w:val="001E3D15"/>
    <w:rsid w:val="001E456D"/>
    <w:rsid w:val="001E53F8"/>
    <w:rsid w:val="001E56B7"/>
    <w:rsid w:val="001E7151"/>
    <w:rsid w:val="001F082B"/>
    <w:rsid w:val="001F18ED"/>
    <w:rsid w:val="001F1CA8"/>
    <w:rsid w:val="001F3B57"/>
    <w:rsid w:val="001F4476"/>
    <w:rsid w:val="001F5369"/>
    <w:rsid w:val="001F55CA"/>
    <w:rsid w:val="001F6131"/>
    <w:rsid w:val="001F63B1"/>
    <w:rsid w:val="001F64C0"/>
    <w:rsid w:val="001F6DCF"/>
    <w:rsid w:val="001F7984"/>
    <w:rsid w:val="002017CF"/>
    <w:rsid w:val="00201CF1"/>
    <w:rsid w:val="002021CE"/>
    <w:rsid w:val="00203110"/>
    <w:rsid w:val="00203444"/>
    <w:rsid w:val="00203C82"/>
    <w:rsid w:val="002050F0"/>
    <w:rsid w:val="0020546C"/>
    <w:rsid w:val="00205B65"/>
    <w:rsid w:val="002068BF"/>
    <w:rsid w:val="002072DD"/>
    <w:rsid w:val="00207679"/>
    <w:rsid w:val="00210025"/>
    <w:rsid w:val="00210477"/>
    <w:rsid w:val="00210A50"/>
    <w:rsid w:val="00211D84"/>
    <w:rsid w:val="00212729"/>
    <w:rsid w:val="00212943"/>
    <w:rsid w:val="00214F9F"/>
    <w:rsid w:val="0021560F"/>
    <w:rsid w:val="0021561F"/>
    <w:rsid w:val="00215C1B"/>
    <w:rsid w:val="00216482"/>
    <w:rsid w:val="00217398"/>
    <w:rsid w:val="00217567"/>
    <w:rsid w:val="00217E38"/>
    <w:rsid w:val="00223547"/>
    <w:rsid w:val="00223DE5"/>
    <w:rsid w:val="002243FE"/>
    <w:rsid w:val="00224A2C"/>
    <w:rsid w:val="00226EEE"/>
    <w:rsid w:val="0022700B"/>
    <w:rsid w:val="00227610"/>
    <w:rsid w:val="00227B39"/>
    <w:rsid w:val="002300FF"/>
    <w:rsid w:val="002307B5"/>
    <w:rsid w:val="00230E36"/>
    <w:rsid w:val="00232477"/>
    <w:rsid w:val="0023261A"/>
    <w:rsid w:val="002332EB"/>
    <w:rsid w:val="002337C3"/>
    <w:rsid w:val="002343DB"/>
    <w:rsid w:val="00234F4A"/>
    <w:rsid w:val="00235929"/>
    <w:rsid w:val="002362C2"/>
    <w:rsid w:val="002373AE"/>
    <w:rsid w:val="002378C8"/>
    <w:rsid w:val="00240D52"/>
    <w:rsid w:val="00241BD8"/>
    <w:rsid w:val="002426A3"/>
    <w:rsid w:val="0024335A"/>
    <w:rsid w:val="0024418B"/>
    <w:rsid w:val="002452D0"/>
    <w:rsid w:val="002460F7"/>
    <w:rsid w:val="00247720"/>
    <w:rsid w:val="002507F0"/>
    <w:rsid w:val="0025106A"/>
    <w:rsid w:val="002511DE"/>
    <w:rsid w:val="00251572"/>
    <w:rsid w:val="0025162F"/>
    <w:rsid w:val="00251696"/>
    <w:rsid w:val="00253938"/>
    <w:rsid w:val="0025499A"/>
    <w:rsid w:val="00254A8C"/>
    <w:rsid w:val="00254F9C"/>
    <w:rsid w:val="00254FA6"/>
    <w:rsid w:val="002567BB"/>
    <w:rsid w:val="00256BC2"/>
    <w:rsid w:val="002571E2"/>
    <w:rsid w:val="00257666"/>
    <w:rsid w:val="00257AEC"/>
    <w:rsid w:val="00257E6D"/>
    <w:rsid w:val="002618F0"/>
    <w:rsid w:val="00261938"/>
    <w:rsid w:val="00261D17"/>
    <w:rsid w:val="0026258E"/>
    <w:rsid w:val="0026308E"/>
    <w:rsid w:val="002641C6"/>
    <w:rsid w:val="00264421"/>
    <w:rsid w:val="00264EB8"/>
    <w:rsid w:val="0026510D"/>
    <w:rsid w:val="002651C8"/>
    <w:rsid w:val="002656D1"/>
    <w:rsid w:val="00265981"/>
    <w:rsid w:val="00265EFB"/>
    <w:rsid w:val="002667B3"/>
    <w:rsid w:val="002670C1"/>
    <w:rsid w:val="0027013F"/>
    <w:rsid w:val="00271520"/>
    <w:rsid w:val="00271661"/>
    <w:rsid w:val="00272C1C"/>
    <w:rsid w:val="0027345F"/>
    <w:rsid w:val="002734B9"/>
    <w:rsid w:val="002751EB"/>
    <w:rsid w:val="002759D3"/>
    <w:rsid w:val="00276500"/>
    <w:rsid w:val="002766B7"/>
    <w:rsid w:val="002767CC"/>
    <w:rsid w:val="002768A8"/>
    <w:rsid w:val="00277238"/>
    <w:rsid w:val="00277568"/>
    <w:rsid w:val="00280B8C"/>
    <w:rsid w:val="00280DD1"/>
    <w:rsid w:val="002812CE"/>
    <w:rsid w:val="0028247A"/>
    <w:rsid w:val="00282650"/>
    <w:rsid w:val="0028281A"/>
    <w:rsid w:val="00283AC3"/>
    <w:rsid w:val="00283C51"/>
    <w:rsid w:val="00283C94"/>
    <w:rsid w:val="00283FBB"/>
    <w:rsid w:val="00285868"/>
    <w:rsid w:val="00285B0A"/>
    <w:rsid w:val="00286D26"/>
    <w:rsid w:val="00287522"/>
    <w:rsid w:val="002906CD"/>
    <w:rsid w:val="00290772"/>
    <w:rsid w:val="00290E6A"/>
    <w:rsid w:val="00291838"/>
    <w:rsid w:val="00291AF4"/>
    <w:rsid w:val="002926BD"/>
    <w:rsid w:val="00293AA6"/>
    <w:rsid w:val="00293C13"/>
    <w:rsid w:val="00293D53"/>
    <w:rsid w:val="002947E4"/>
    <w:rsid w:val="00294819"/>
    <w:rsid w:val="00294D7D"/>
    <w:rsid w:val="00296599"/>
    <w:rsid w:val="00296CB3"/>
    <w:rsid w:val="002971DE"/>
    <w:rsid w:val="00297F70"/>
    <w:rsid w:val="002A02FE"/>
    <w:rsid w:val="002A124D"/>
    <w:rsid w:val="002A2427"/>
    <w:rsid w:val="002A3B62"/>
    <w:rsid w:val="002A3E6C"/>
    <w:rsid w:val="002A4A87"/>
    <w:rsid w:val="002A59B7"/>
    <w:rsid w:val="002A6673"/>
    <w:rsid w:val="002A6821"/>
    <w:rsid w:val="002A70A2"/>
    <w:rsid w:val="002A7267"/>
    <w:rsid w:val="002A7668"/>
    <w:rsid w:val="002A7BE2"/>
    <w:rsid w:val="002B0029"/>
    <w:rsid w:val="002B0DF7"/>
    <w:rsid w:val="002B107E"/>
    <w:rsid w:val="002B1A16"/>
    <w:rsid w:val="002B25AD"/>
    <w:rsid w:val="002B2F80"/>
    <w:rsid w:val="002B35BC"/>
    <w:rsid w:val="002B3A54"/>
    <w:rsid w:val="002B40C6"/>
    <w:rsid w:val="002B4785"/>
    <w:rsid w:val="002B5DBA"/>
    <w:rsid w:val="002C0153"/>
    <w:rsid w:val="002C1365"/>
    <w:rsid w:val="002C1CA9"/>
    <w:rsid w:val="002C26D8"/>
    <w:rsid w:val="002C2AB0"/>
    <w:rsid w:val="002C3C31"/>
    <w:rsid w:val="002C3ED9"/>
    <w:rsid w:val="002C4E1C"/>
    <w:rsid w:val="002C5BC9"/>
    <w:rsid w:val="002C7404"/>
    <w:rsid w:val="002C7D28"/>
    <w:rsid w:val="002D1C9E"/>
    <w:rsid w:val="002D48A7"/>
    <w:rsid w:val="002D4D3E"/>
    <w:rsid w:val="002D5320"/>
    <w:rsid w:val="002D5E3C"/>
    <w:rsid w:val="002D615B"/>
    <w:rsid w:val="002D6DD6"/>
    <w:rsid w:val="002D7930"/>
    <w:rsid w:val="002D7F9A"/>
    <w:rsid w:val="002E0D62"/>
    <w:rsid w:val="002E320A"/>
    <w:rsid w:val="002E3850"/>
    <w:rsid w:val="002E39DA"/>
    <w:rsid w:val="002E4378"/>
    <w:rsid w:val="002E4422"/>
    <w:rsid w:val="002E4655"/>
    <w:rsid w:val="002E6D30"/>
    <w:rsid w:val="002E7093"/>
    <w:rsid w:val="002E76C1"/>
    <w:rsid w:val="002E7D6C"/>
    <w:rsid w:val="002F034C"/>
    <w:rsid w:val="002F08AD"/>
    <w:rsid w:val="002F0F8C"/>
    <w:rsid w:val="002F1367"/>
    <w:rsid w:val="002F1C67"/>
    <w:rsid w:val="002F1D9F"/>
    <w:rsid w:val="002F22C4"/>
    <w:rsid w:val="002F2576"/>
    <w:rsid w:val="002F292D"/>
    <w:rsid w:val="002F2AE9"/>
    <w:rsid w:val="002F4130"/>
    <w:rsid w:val="002F4AF1"/>
    <w:rsid w:val="002F52BB"/>
    <w:rsid w:val="002F60FF"/>
    <w:rsid w:val="002F73D7"/>
    <w:rsid w:val="002F74DA"/>
    <w:rsid w:val="002F7679"/>
    <w:rsid w:val="00300C45"/>
    <w:rsid w:val="00301570"/>
    <w:rsid w:val="00301E7D"/>
    <w:rsid w:val="003020BA"/>
    <w:rsid w:val="00302608"/>
    <w:rsid w:val="003028C7"/>
    <w:rsid w:val="00302BCD"/>
    <w:rsid w:val="003033F8"/>
    <w:rsid w:val="00303A39"/>
    <w:rsid w:val="00303F5C"/>
    <w:rsid w:val="0030595F"/>
    <w:rsid w:val="00305ECB"/>
    <w:rsid w:val="0030616C"/>
    <w:rsid w:val="00306E44"/>
    <w:rsid w:val="003078A2"/>
    <w:rsid w:val="00310080"/>
    <w:rsid w:val="003121D5"/>
    <w:rsid w:val="003128FC"/>
    <w:rsid w:val="00312D79"/>
    <w:rsid w:val="00313662"/>
    <w:rsid w:val="00314E76"/>
    <w:rsid w:val="00315B20"/>
    <w:rsid w:val="00316390"/>
    <w:rsid w:val="00316606"/>
    <w:rsid w:val="00316B07"/>
    <w:rsid w:val="00316F5C"/>
    <w:rsid w:val="0032037B"/>
    <w:rsid w:val="00320471"/>
    <w:rsid w:val="00321D5C"/>
    <w:rsid w:val="0032406A"/>
    <w:rsid w:val="003242A8"/>
    <w:rsid w:val="003243FA"/>
    <w:rsid w:val="003245C0"/>
    <w:rsid w:val="00324A61"/>
    <w:rsid w:val="00325C57"/>
    <w:rsid w:val="003263B6"/>
    <w:rsid w:val="003269F4"/>
    <w:rsid w:val="00326FCB"/>
    <w:rsid w:val="00327284"/>
    <w:rsid w:val="003279F0"/>
    <w:rsid w:val="00327C74"/>
    <w:rsid w:val="00330643"/>
    <w:rsid w:val="00331143"/>
    <w:rsid w:val="00332896"/>
    <w:rsid w:val="00333454"/>
    <w:rsid w:val="00333546"/>
    <w:rsid w:val="00333E28"/>
    <w:rsid w:val="0033423F"/>
    <w:rsid w:val="00334989"/>
    <w:rsid w:val="00334B2C"/>
    <w:rsid w:val="00334BC6"/>
    <w:rsid w:val="00334C13"/>
    <w:rsid w:val="00334DEC"/>
    <w:rsid w:val="00335C44"/>
    <w:rsid w:val="003363D3"/>
    <w:rsid w:val="00336B30"/>
    <w:rsid w:val="00336BB6"/>
    <w:rsid w:val="0033767E"/>
    <w:rsid w:val="00340265"/>
    <w:rsid w:val="003409D6"/>
    <w:rsid w:val="00340CCA"/>
    <w:rsid w:val="003411C6"/>
    <w:rsid w:val="00341790"/>
    <w:rsid w:val="0034277F"/>
    <w:rsid w:val="00343D76"/>
    <w:rsid w:val="00344F17"/>
    <w:rsid w:val="00344FE1"/>
    <w:rsid w:val="00345664"/>
    <w:rsid w:val="003464DB"/>
    <w:rsid w:val="0034687F"/>
    <w:rsid w:val="00346AF3"/>
    <w:rsid w:val="00347854"/>
    <w:rsid w:val="00350314"/>
    <w:rsid w:val="003506DC"/>
    <w:rsid w:val="0035073E"/>
    <w:rsid w:val="00352827"/>
    <w:rsid w:val="0035348C"/>
    <w:rsid w:val="003537E0"/>
    <w:rsid w:val="00353D0C"/>
    <w:rsid w:val="00353F6D"/>
    <w:rsid w:val="003541C4"/>
    <w:rsid w:val="0035485D"/>
    <w:rsid w:val="00354B97"/>
    <w:rsid w:val="00354F15"/>
    <w:rsid w:val="003561B7"/>
    <w:rsid w:val="00356F69"/>
    <w:rsid w:val="00357185"/>
    <w:rsid w:val="00357F31"/>
    <w:rsid w:val="00360281"/>
    <w:rsid w:val="0036085E"/>
    <w:rsid w:val="00361036"/>
    <w:rsid w:val="0036103D"/>
    <w:rsid w:val="00361109"/>
    <w:rsid w:val="00361515"/>
    <w:rsid w:val="00361869"/>
    <w:rsid w:val="00361875"/>
    <w:rsid w:val="00361A1D"/>
    <w:rsid w:val="003622DD"/>
    <w:rsid w:val="00362EBC"/>
    <w:rsid w:val="00363BA5"/>
    <w:rsid w:val="003640E5"/>
    <w:rsid w:val="00364C48"/>
    <w:rsid w:val="00365199"/>
    <w:rsid w:val="00365EFA"/>
    <w:rsid w:val="00366B64"/>
    <w:rsid w:val="00367216"/>
    <w:rsid w:val="0036728A"/>
    <w:rsid w:val="00367302"/>
    <w:rsid w:val="00367625"/>
    <w:rsid w:val="00367BB9"/>
    <w:rsid w:val="003703E5"/>
    <w:rsid w:val="003713DE"/>
    <w:rsid w:val="00371D84"/>
    <w:rsid w:val="00373F10"/>
    <w:rsid w:val="0037445E"/>
    <w:rsid w:val="00375286"/>
    <w:rsid w:val="00375428"/>
    <w:rsid w:val="003775A7"/>
    <w:rsid w:val="0037784D"/>
    <w:rsid w:val="00380474"/>
    <w:rsid w:val="00381673"/>
    <w:rsid w:val="00383380"/>
    <w:rsid w:val="00383448"/>
    <w:rsid w:val="00384581"/>
    <w:rsid w:val="0038491B"/>
    <w:rsid w:val="00384FA8"/>
    <w:rsid w:val="003856B3"/>
    <w:rsid w:val="00385DA1"/>
    <w:rsid w:val="003860D3"/>
    <w:rsid w:val="00387C84"/>
    <w:rsid w:val="0039014D"/>
    <w:rsid w:val="00391F37"/>
    <w:rsid w:val="003921C7"/>
    <w:rsid w:val="00394661"/>
    <w:rsid w:val="0039491F"/>
    <w:rsid w:val="00395BF4"/>
    <w:rsid w:val="00396246"/>
    <w:rsid w:val="003962D4"/>
    <w:rsid w:val="00396F49"/>
    <w:rsid w:val="00397C12"/>
    <w:rsid w:val="003A11BD"/>
    <w:rsid w:val="003A15F7"/>
    <w:rsid w:val="003A1E49"/>
    <w:rsid w:val="003A1F90"/>
    <w:rsid w:val="003A2289"/>
    <w:rsid w:val="003A2311"/>
    <w:rsid w:val="003A2A34"/>
    <w:rsid w:val="003A3040"/>
    <w:rsid w:val="003A3614"/>
    <w:rsid w:val="003A3747"/>
    <w:rsid w:val="003A445E"/>
    <w:rsid w:val="003A51C7"/>
    <w:rsid w:val="003A6101"/>
    <w:rsid w:val="003A6192"/>
    <w:rsid w:val="003A663F"/>
    <w:rsid w:val="003A6B89"/>
    <w:rsid w:val="003A7AC8"/>
    <w:rsid w:val="003A7FA6"/>
    <w:rsid w:val="003B3080"/>
    <w:rsid w:val="003B454C"/>
    <w:rsid w:val="003B51A2"/>
    <w:rsid w:val="003B5328"/>
    <w:rsid w:val="003B590A"/>
    <w:rsid w:val="003B5BA1"/>
    <w:rsid w:val="003B5FDB"/>
    <w:rsid w:val="003B64A4"/>
    <w:rsid w:val="003B6D66"/>
    <w:rsid w:val="003B79A6"/>
    <w:rsid w:val="003B7C10"/>
    <w:rsid w:val="003B7E26"/>
    <w:rsid w:val="003B7E5F"/>
    <w:rsid w:val="003C0330"/>
    <w:rsid w:val="003C0CD8"/>
    <w:rsid w:val="003C32D2"/>
    <w:rsid w:val="003C4717"/>
    <w:rsid w:val="003C47EE"/>
    <w:rsid w:val="003C6B26"/>
    <w:rsid w:val="003C6EEF"/>
    <w:rsid w:val="003C70C8"/>
    <w:rsid w:val="003C7F61"/>
    <w:rsid w:val="003D2807"/>
    <w:rsid w:val="003D286D"/>
    <w:rsid w:val="003D2FF8"/>
    <w:rsid w:val="003D399B"/>
    <w:rsid w:val="003D3F88"/>
    <w:rsid w:val="003D5F1D"/>
    <w:rsid w:val="003D602A"/>
    <w:rsid w:val="003D65F2"/>
    <w:rsid w:val="003D67C4"/>
    <w:rsid w:val="003D69CD"/>
    <w:rsid w:val="003D799E"/>
    <w:rsid w:val="003E042E"/>
    <w:rsid w:val="003E0B8F"/>
    <w:rsid w:val="003E1A3C"/>
    <w:rsid w:val="003E3982"/>
    <w:rsid w:val="003E4083"/>
    <w:rsid w:val="003E4602"/>
    <w:rsid w:val="003E47BB"/>
    <w:rsid w:val="003E639C"/>
    <w:rsid w:val="003E71E0"/>
    <w:rsid w:val="003E7687"/>
    <w:rsid w:val="003F0293"/>
    <w:rsid w:val="003F0377"/>
    <w:rsid w:val="003F0C03"/>
    <w:rsid w:val="003F330A"/>
    <w:rsid w:val="003F3F51"/>
    <w:rsid w:val="003F4025"/>
    <w:rsid w:val="003F43C1"/>
    <w:rsid w:val="003F4F92"/>
    <w:rsid w:val="003F582B"/>
    <w:rsid w:val="003F5D11"/>
    <w:rsid w:val="003F6D88"/>
    <w:rsid w:val="003F7296"/>
    <w:rsid w:val="003F7E50"/>
    <w:rsid w:val="004014E4"/>
    <w:rsid w:val="00402748"/>
    <w:rsid w:val="0040292B"/>
    <w:rsid w:val="0040298E"/>
    <w:rsid w:val="004033C6"/>
    <w:rsid w:val="00404E08"/>
    <w:rsid w:val="0040526D"/>
    <w:rsid w:val="00410CB9"/>
    <w:rsid w:val="00410DEC"/>
    <w:rsid w:val="00410EE8"/>
    <w:rsid w:val="00410F8A"/>
    <w:rsid w:val="0041186E"/>
    <w:rsid w:val="00412E96"/>
    <w:rsid w:val="00413D1D"/>
    <w:rsid w:val="00413FAB"/>
    <w:rsid w:val="00414046"/>
    <w:rsid w:val="00414359"/>
    <w:rsid w:val="004203A7"/>
    <w:rsid w:val="004209BD"/>
    <w:rsid w:val="00420FAD"/>
    <w:rsid w:val="004221A4"/>
    <w:rsid w:val="004223D0"/>
    <w:rsid w:val="0042294E"/>
    <w:rsid w:val="00422D12"/>
    <w:rsid w:val="0042346D"/>
    <w:rsid w:val="004235A3"/>
    <w:rsid w:val="0042422D"/>
    <w:rsid w:val="004255A4"/>
    <w:rsid w:val="004259DF"/>
    <w:rsid w:val="00426BF4"/>
    <w:rsid w:val="0042705C"/>
    <w:rsid w:val="0042736D"/>
    <w:rsid w:val="0042739A"/>
    <w:rsid w:val="004278CB"/>
    <w:rsid w:val="00427DE5"/>
    <w:rsid w:val="00427FD4"/>
    <w:rsid w:val="0043015C"/>
    <w:rsid w:val="00431CCF"/>
    <w:rsid w:val="00432603"/>
    <w:rsid w:val="0043309D"/>
    <w:rsid w:val="00433746"/>
    <w:rsid w:val="00433D80"/>
    <w:rsid w:val="0043419D"/>
    <w:rsid w:val="004342DF"/>
    <w:rsid w:val="004358B4"/>
    <w:rsid w:val="0043611B"/>
    <w:rsid w:val="00436386"/>
    <w:rsid w:val="004365CF"/>
    <w:rsid w:val="00437075"/>
    <w:rsid w:val="00437756"/>
    <w:rsid w:val="00442C72"/>
    <w:rsid w:val="00443324"/>
    <w:rsid w:val="00443D7A"/>
    <w:rsid w:val="0044441F"/>
    <w:rsid w:val="004444DF"/>
    <w:rsid w:val="00444913"/>
    <w:rsid w:val="004464B0"/>
    <w:rsid w:val="004471AB"/>
    <w:rsid w:val="0044745A"/>
    <w:rsid w:val="00447650"/>
    <w:rsid w:val="004502B2"/>
    <w:rsid w:val="004504BA"/>
    <w:rsid w:val="0045108B"/>
    <w:rsid w:val="004513E4"/>
    <w:rsid w:val="00452FAE"/>
    <w:rsid w:val="00453686"/>
    <w:rsid w:val="00453B27"/>
    <w:rsid w:val="00453C47"/>
    <w:rsid w:val="004543D9"/>
    <w:rsid w:val="00455E64"/>
    <w:rsid w:val="004561A0"/>
    <w:rsid w:val="0045623A"/>
    <w:rsid w:val="004567A6"/>
    <w:rsid w:val="0045747B"/>
    <w:rsid w:val="0045763F"/>
    <w:rsid w:val="004577DB"/>
    <w:rsid w:val="0046282D"/>
    <w:rsid w:val="00462B49"/>
    <w:rsid w:val="00462D27"/>
    <w:rsid w:val="00463259"/>
    <w:rsid w:val="00463523"/>
    <w:rsid w:val="00463568"/>
    <w:rsid w:val="00463CA3"/>
    <w:rsid w:val="00463E20"/>
    <w:rsid w:val="004642B6"/>
    <w:rsid w:val="0046470D"/>
    <w:rsid w:val="00465563"/>
    <w:rsid w:val="00465890"/>
    <w:rsid w:val="00466440"/>
    <w:rsid w:val="0046659A"/>
    <w:rsid w:val="0046690C"/>
    <w:rsid w:val="00466C6A"/>
    <w:rsid w:val="00466D0D"/>
    <w:rsid w:val="00466E55"/>
    <w:rsid w:val="0046735F"/>
    <w:rsid w:val="00467BFA"/>
    <w:rsid w:val="00467D8C"/>
    <w:rsid w:val="004703F7"/>
    <w:rsid w:val="0047072C"/>
    <w:rsid w:val="00471B8C"/>
    <w:rsid w:val="00472299"/>
    <w:rsid w:val="00472511"/>
    <w:rsid w:val="004735D0"/>
    <w:rsid w:val="00473DB2"/>
    <w:rsid w:val="0047554F"/>
    <w:rsid w:val="00475825"/>
    <w:rsid w:val="00476F7E"/>
    <w:rsid w:val="00476FAC"/>
    <w:rsid w:val="004820D9"/>
    <w:rsid w:val="00482DF3"/>
    <w:rsid w:val="00482DFC"/>
    <w:rsid w:val="004837B7"/>
    <w:rsid w:val="00483A0C"/>
    <w:rsid w:val="00483F63"/>
    <w:rsid w:val="0048479A"/>
    <w:rsid w:val="00484D69"/>
    <w:rsid w:val="004868A2"/>
    <w:rsid w:val="004906BF"/>
    <w:rsid w:val="00490DC5"/>
    <w:rsid w:val="00491B2E"/>
    <w:rsid w:val="00493EC2"/>
    <w:rsid w:val="0049433A"/>
    <w:rsid w:val="00494F50"/>
    <w:rsid w:val="00495415"/>
    <w:rsid w:val="00495BBC"/>
    <w:rsid w:val="00495EAD"/>
    <w:rsid w:val="00496458"/>
    <w:rsid w:val="004977A0"/>
    <w:rsid w:val="00497930"/>
    <w:rsid w:val="00497C97"/>
    <w:rsid w:val="004A1067"/>
    <w:rsid w:val="004A1166"/>
    <w:rsid w:val="004A163C"/>
    <w:rsid w:val="004A387A"/>
    <w:rsid w:val="004A4239"/>
    <w:rsid w:val="004A46CF"/>
    <w:rsid w:val="004A5430"/>
    <w:rsid w:val="004A63DF"/>
    <w:rsid w:val="004A6CFE"/>
    <w:rsid w:val="004A72C3"/>
    <w:rsid w:val="004A7C0F"/>
    <w:rsid w:val="004A7DD9"/>
    <w:rsid w:val="004B0ADE"/>
    <w:rsid w:val="004B39CD"/>
    <w:rsid w:val="004B4913"/>
    <w:rsid w:val="004B4BFA"/>
    <w:rsid w:val="004B65AC"/>
    <w:rsid w:val="004B7F6A"/>
    <w:rsid w:val="004C072B"/>
    <w:rsid w:val="004C1714"/>
    <w:rsid w:val="004C17BD"/>
    <w:rsid w:val="004C17DA"/>
    <w:rsid w:val="004C1A87"/>
    <w:rsid w:val="004C1DA3"/>
    <w:rsid w:val="004C1F91"/>
    <w:rsid w:val="004C4497"/>
    <w:rsid w:val="004C4828"/>
    <w:rsid w:val="004C530F"/>
    <w:rsid w:val="004C53E4"/>
    <w:rsid w:val="004C5A09"/>
    <w:rsid w:val="004C6BFF"/>
    <w:rsid w:val="004C6DDE"/>
    <w:rsid w:val="004C6F4E"/>
    <w:rsid w:val="004D02D5"/>
    <w:rsid w:val="004D199C"/>
    <w:rsid w:val="004D2A0A"/>
    <w:rsid w:val="004D498A"/>
    <w:rsid w:val="004D5FB1"/>
    <w:rsid w:val="004D701D"/>
    <w:rsid w:val="004D7AE0"/>
    <w:rsid w:val="004E0784"/>
    <w:rsid w:val="004E1A37"/>
    <w:rsid w:val="004E22CA"/>
    <w:rsid w:val="004E24FD"/>
    <w:rsid w:val="004E25AD"/>
    <w:rsid w:val="004E324C"/>
    <w:rsid w:val="004E374B"/>
    <w:rsid w:val="004E3DED"/>
    <w:rsid w:val="004E4241"/>
    <w:rsid w:val="004E56EA"/>
    <w:rsid w:val="004E5ACD"/>
    <w:rsid w:val="004E6F97"/>
    <w:rsid w:val="004E76A0"/>
    <w:rsid w:val="004E7A98"/>
    <w:rsid w:val="004F0278"/>
    <w:rsid w:val="004F2AD5"/>
    <w:rsid w:val="004F2F24"/>
    <w:rsid w:val="004F378B"/>
    <w:rsid w:val="004F3CF9"/>
    <w:rsid w:val="004F4203"/>
    <w:rsid w:val="004F4EBF"/>
    <w:rsid w:val="004F4F39"/>
    <w:rsid w:val="004F7D2A"/>
    <w:rsid w:val="00500444"/>
    <w:rsid w:val="0050056C"/>
    <w:rsid w:val="00500A3C"/>
    <w:rsid w:val="0050110C"/>
    <w:rsid w:val="005029D1"/>
    <w:rsid w:val="005059CD"/>
    <w:rsid w:val="005061E1"/>
    <w:rsid w:val="00507938"/>
    <w:rsid w:val="00507B27"/>
    <w:rsid w:val="00507E7E"/>
    <w:rsid w:val="00507EAD"/>
    <w:rsid w:val="005101F0"/>
    <w:rsid w:val="0051076C"/>
    <w:rsid w:val="00510A87"/>
    <w:rsid w:val="00510D71"/>
    <w:rsid w:val="00511400"/>
    <w:rsid w:val="0051237D"/>
    <w:rsid w:val="0051338B"/>
    <w:rsid w:val="0051519B"/>
    <w:rsid w:val="00515678"/>
    <w:rsid w:val="00515A57"/>
    <w:rsid w:val="00515E58"/>
    <w:rsid w:val="005168DD"/>
    <w:rsid w:val="00517469"/>
    <w:rsid w:val="00517E41"/>
    <w:rsid w:val="0052036E"/>
    <w:rsid w:val="005213FF"/>
    <w:rsid w:val="005223B1"/>
    <w:rsid w:val="005227AF"/>
    <w:rsid w:val="00522C7F"/>
    <w:rsid w:val="00522EFE"/>
    <w:rsid w:val="00524314"/>
    <w:rsid w:val="00524644"/>
    <w:rsid w:val="005251F0"/>
    <w:rsid w:val="00527099"/>
    <w:rsid w:val="005274E4"/>
    <w:rsid w:val="00530C74"/>
    <w:rsid w:val="0053124A"/>
    <w:rsid w:val="00531B24"/>
    <w:rsid w:val="00532093"/>
    <w:rsid w:val="005323F9"/>
    <w:rsid w:val="0053247D"/>
    <w:rsid w:val="00532E8A"/>
    <w:rsid w:val="00533590"/>
    <w:rsid w:val="0053469C"/>
    <w:rsid w:val="00535A39"/>
    <w:rsid w:val="0053609C"/>
    <w:rsid w:val="00537CAE"/>
    <w:rsid w:val="005401BD"/>
    <w:rsid w:val="00540FC7"/>
    <w:rsid w:val="0054139A"/>
    <w:rsid w:val="00541632"/>
    <w:rsid w:val="005417AE"/>
    <w:rsid w:val="00541AA7"/>
    <w:rsid w:val="00542240"/>
    <w:rsid w:val="00544001"/>
    <w:rsid w:val="005442F5"/>
    <w:rsid w:val="00546BAC"/>
    <w:rsid w:val="005474BF"/>
    <w:rsid w:val="00547BDE"/>
    <w:rsid w:val="00547FA8"/>
    <w:rsid w:val="00550728"/>
    <w:rsid w:val="0055132F"/>
    <w:rsid w:val="0055142D"/>
    <w:rsid w:val="00551C5F"/>
    <w:rsid w:val="00551E91"/>
    <w:rsid w:val="0055215E"/>
    <w:rsid w:val="00552AB4"/>
    <w:rsid w:val="0055361D"/>
    <w:rsid w:val="00554714"/>
    <w:rsid w:val="00554A97"/>
    <w:rsid w:val="00554B3D"/>
    <w:rsid w:val="005578D9"/>
    <w:rsid w:val="00557DA3"/>
    <w:rsid w:val="005602D1"/>
    <w:rsid w:val="00560414"/>
    <w:rsid w:val="0056076A"/>
    <w:rsid w:val="00561195"/>
    <w:rsid w:val="005611BF"/>
    <w:rsid w:val="00561AC9"/>
    <w:rsid w:val="00562084"/>
    <w:rsid w:val="005628AC"/>
    <w:rsid w:val="00562D2F"/>
    <w:rsid w:val="00563CA2"/>
    <w:rsid w:val="00563D06"/>
    <w:rsid w:val="00563EAF"/>
    <w:rsid w:val="00563F38"/>
    <w:rsid w:val="005657A4"/>
    <w:rsid w:val="00565CE5"/>
    <w:rsid w:val="00565EE0"/>
    <w:rsid w:val="00566492"/>
    <w:rsid w:val="005669C1"/>
    <w:rsid w:val="0056751B"/>
    <w:rsid w:val="00567C05"/>
    <w:rsid w:val="00567CCC"/>
    <w:rsid w:val="00567CD0"/>
    <w:rsid w:val="00567DD5"/>
    <w:rsid w:val="005704FA"/>
    <w:rsid w:val="0057163C"/>
    <w:rsid w:val="00571AF5"/>
    <w:rsid w:val="00571E26"/>
    <w:rsid w:val="00572079"/>
    <w:rsid w:val="00574096"/>
    <w:rsid w:val="0057413F"/>
    <w:rsid w:val="0057523C"/>
    <w:rsid w:val="00575315"/>
    <w:rsid w:val="00576ED7"/>
    <w:rsid w:val="00576FD0"/>
    <w:rsid w:val="005804A1"/>
    <w:rsid w:val="005806E8"/>
    <w:rsid w:val="00580C1D"/>
    <w:rsid w:val="00581850"/>
    <w:rsid w:val="00581D87"/>
    <w:rsid w:val="00582201"/>
    <w:rsid w:val="0058242B"/>
    <w:rsid w:val="0058323D"/>
    <w:rsid w:val="00586A88"/>
    <w:rsid w:val="00591289"/>
    <w:rsid w:val="005925E5"/>
    <w:rsid w:val="00592705"/>
    <w:rsid w:val="005928EE"/>
    <w:rsid w:val="00593552"/>
    <w:rsid w:val="00593ACA"/>
    <w:rsid w:val="00594372"/>
    <w:rsid w:val="005944EA"/>
    <w:rsid w:val="00594A76"/>
    <w:rsid w:val="0059635C"/>
    <w:rsid w:val="005967DC"/>
    <w:rsid w:val="00597E96"/>
    <w:rsid w:val="005A03B5"/>
    <w:rsid w:val="005A081E"/>
    <w:rsid w:val="005A1030"/>
    <w:rsid w:val="005A153B"/>
    <w:rsid w:val="005A1C61"/>
    <w:rsid w:val="005A2128"/>
    <w:rsid w:val="005A23F7"/>
    <w:rsid w:val="005A58ED"/>
    <w:rsid w:val="005A68ED"/>
    <w:rsid w:val="005B0477"/>
    <w:rsid w:val="005B0993"/>
    <w:rsid w:val="005B2B21"/>
    <w:rsid w:val="005B3C28"/>
    <w:rsid w:val="005B4553"/>
    <w:rsid w:val="005B4F74"/>
    <w:rsid w:val="005B5367"/>
    <w:rsid w:val="005B5CCD"/>
    <w:rsid w:val="005B6851"/>
    <w:rsid w:val="005C3720"/>
    <w:rsid w:val="005C4DAE"/>
    <w:rsid w:val="005C53CE"/>
    <w:rsid w:val="005C5D0E"/>
    <w:rsid w:val="005C5EA6"/>
    <w:rsid w:val="005C61B0"/>
    <w:rsid w:val="005C6EAC"/>
    <w:rsid w:val="005C77FF"/>
    <w:rsid w:val="005D0CCC"/>
    <w:rsid w:val="005D182C"/>
    <w:rsid w:val="005D1BC7"/>
    <w:rsid w:val="005D2A36"/>
    <w:rsid w:val="005D2ADC"/>
    <w:rsid w:val="005D3C91"/>
    <w:rsid w:val="005D3FA2"/>
    <w:rsid w:val="005D406D"/>
    <w:rsid w:val="005D469D"/>
    <w:rsid w:val="005D4708"/>
    <w:rsid w:val="005D5ADE"/>
    <w:rsid w:val="005D5E55"/>
    <w:rsid w:val="005D6FDF"/>
    <w:rsid w:val="005D726D"/>
    <w:rsid w:val="005D75CD"/>
    <w:rsid w:val="005E088E"/>
    <w:rsid w:val="005E1574"/>
    <w:rsid w:val="005E24D1"/>
    <w:rsid w:val="005E2A14"/>
    <w:rsid w:val="005E2C5D"/>
    <w:rsid w:val="005E3792"/>
    <w:rsid w:val="005E49CB"/>
    <w:rsid w:val="005E55D1"/>
    <w:rsid w:val="005E69DF"/>
    <w:rsid w:val="005E6AE9"/>
    <w:rsid w:val="005F1257"/>
    <w:rsid w:val="005F1E0D"/>
    <w:rsid w:val="005F3036"/>
    <w:rsid w:val="005F34D9"/>
    <w:rsid w:val="005F4539"/>
    <w:rsid w:val="005F54BF"/>
    <w:rsid w:val="005F7D81"/>
    <w:rsid w:val="006019AB"/>
    <w:rsid w:val="00601EE5"/>
    <w:rsid w:val="006038BA"/>
    <w:rsid w:val="00604920"/>
    <w:rsid w:val="00604E66"/>
    <w:rsid w:val="006051DB"/>
    <w:rsid w:val="00605BCA"/>
    <w:rsid w:val="00606515"/>
    <w:rsid w:val="00606993"/>
    <w:rsid w:val="00607A49"/>
    <w:rsid w:val="00607BAE"/>
    <w:rsid w:val="0061049F"/>
    <w:rsid w:val="00610649"/>
    <w:rsid w:val="00611794"/>
    <w:rsid w:val="00611D45"/>
    <w:rsid w:val="00611FFA"/>
    <w:rsid w:val="00612297"/>
    <w:rsid w:val="00612E4A"/>
    <w:rsid w:val="0061326E"/>
    <w:rsid w:val="006152BC"/>
    <w:rsid w:val="0061726F"/>
    <w:rsid w:val="0061734A"/>
    <w:rsid w:val="0061747A"/>
    <w:rsid w:val="00617794"/>
    <w:rsid w:val="006178AE"/>
    <w:rsid w:val="00617BD4"/>
    <w:rsid w:val="0062024C"/>
    <w:rsid w:val="006206A1"/>
    <w:rsid w:val="00620F18"/>
    <w:rsid w:val="006225D1"/>
    <w:rsid w:val="00622F34"/>
    <w:rsid w:val="00623A20"/>
    <w:rsid w:val="00623B92"/>
    <w:rsid w:val="006242C4"/>
    <w:rsid w:val="006254C9"/>
    <w:rsid w:val="00625C18"/>
    <w:rsid w:val="006263F6"/>
    <w:rsid w:val="00626963"/>
    <w:rsid w:val="00627579"/>
    <w:rsid w:val="006276DD"/>
    <w:rsid w:val="006313C4"/>
    <w:rsid w:val="006316A6"/>
    <w:rsid w:val="00631E18"/>
    <w:rsid w:val="00632065"/>
    <w:rsid w:val="006323FB"/>
    <w:rsid w:val="006325BB"/>
    <w:rsid w:val="00632CBD"/>
    <w:rsid w:val="00633391"/>
    <w:rsid w:val="00633B11"/>
    <w:rsid w:val="00634408"/>
    <w:rsid w:val="006344F3"/>
    <w:rsid w:val="00634774"/>
    <w:rsid w:val="006348B6"/>
    <w:rsid w:val="006349B8"/>
    <w:rsid w:val="006351A6"/>
    <w:rsid w:val="006351ED"/>
    <w:rsid w:val="00635510"/>
    <w:rsid w:val="0063634E"/>
    <w:rsid w:val="00636609"/>
    <w:rsid w:val="00640E50"/>
    <w:rsid w:val="00642B40"/>
    <w:rsid w:val="006432C2"/>
    <w:rsid w:val="0064370D"/>
    <w:rsid w:val="006438AD"/>
    <w:rsid w:val="0064420C"/>
    <w:rsid w:val="0064656D"/>
    <w:rsid w:val="006470CB"/>
    <w:rsid w:val="00647E7C"/>
    <w:rsid w:val="00650D2A"/>
    <w:rsid w:val="00651FF6"/>
    <w:rsid w:val="00652078"/>
    <w:rsid w:val="00653AE9"/>
    <w:rsid w:val="0065409C"/>
    <w:rsid w:val="006550A9"/>
    <w:rsid w:val="00655978"/>
    <w:rsid w:val="00657E9F"/>
    <w:rsid w:val="00657F6E"/>
    <w:rsid w:val="00661B3E"/>
    <w:rsid w:val="00662526"/>
    <w:rsid w:val="00662925"/>
    <w:rsid w:val="00662B84"/>
    <w:rsid w:val="00662CF2"/>
    <w:rsid w:val="0066388C"/>
    <w:rsid w:val="00663947"/>
    <w:rsid w:val="00665D06"/>
    <w:rsid w:val="00665D18"/>
    <w:rsid w:val="0066620E"/>
    <w:rsid w:val="00666AA5"/>
    <w:rsid w:val="00666F11"/>
    <w:rsid w:val="00667CC7"/>
    <w:rsid w:val="00670AD2"/>
    <w:rsid w:val="00671C00"/>
    <w:rsid w:val="00674947"/>
    <w:rsid w:val="00674CEC"/>
    <w:rsid w:val="00675A51"/>
    <w:rsid w:val="006760BB"/>
    <w:rsid w:val="0067711C"/>
    <w:rsid w:val="0067762E"/>
    <w:rsid w:val="006779DD"/>
    <w:rsid w:val="00681684"/>
    <w:rsid w:val="00681F54"/>
    <w:rsid w:val="00683EBE"/>
    <w:rsid w:val="00684180"/>
    <w:rsid w:val="0068545F"/>
    <w:rsid w:val="006856DB"/>
    <w:rsid w:val="00685C37"/>
    <w:rsid w:val="00686334"/>
    <w:rsid w:val="0068656B"/>
    <w:rsid w:val="00687FA7"/>
    <w:rsid w:val="0069068D"/>
    <w:rsid w:val="006914D4"/>
    <w:rsid w:val="006921B5"/>
    <w:rsid w:val="00692D78"/>
    <w:rsid w:val="00692E6B"/>
    <w:rsid w:val="00694E84"/>
    <w:rsid w:val="00694F3F"/>
    <w:rsid w:val="00695C50"/>
    <w:rsid w:val="006961D6"/>
    <w:rsid w:val="00697404"/>
    <w:rsid w:val="006A1030"/>
    <w:rsid w:val="006A2277"/>
    <w:rsid w:val="006A2413"/>
    <w:rsid w:val="006A3753"/>
    <w:rsid w:val="006A3C49"/>
    <w:rsid w:val="006A415B"/>
    <w:rsid w:val="006A584C"/>
    <w:rsid w:val="006A5CAE"/>
    <w:rsid w:val="006A6498"/>
    <w:rsid w:val="006A6CCD"/>
    <w:rsid w:val="006A7E52"/>
    <w:rsid w:val="006A7F58"/>
    <w:rsid w:val="006B0FF6"/>
    <w:rsid w:val="006B1CF3"/>
    <w:rsid w:val="006B1D2D"/>
    <w:rsid w:val="006B2A60"/>
    <w:rsid w:val="006B2D87"/>
    <w:rsid w:val="006B36B9"/>
    <w:rsid w:val="006B399F"/>
    <w:rsid w:val="006B39D1"/>
    <w:rsid w:val="006B431E"/>
    <w:rsid w:val="006C02BF"/>
    <w:rsid w:val="006C1969"/>
    <w:rsid w:val="006C19EC"/>
    <w:rsid w:val="006C1F5D"/>
    <w:rsid w:val="006C23DF"/>
    <w:rsid w:val="006C2BB2"/>
    <w:rsid w:val="006C2E8D"/>
    <w:rsid w:val="006C2FD4"/>
    <w:rsid w:val="006C43A5"/>
    <w:rsid w:val="006C4634"/>
    <w:rsid w:val="006C5548"/>
    <w:rsid w:val="006C5A70"/>
    <w:rsid w:val="006C5D4D"/>
    <w:rsid w:val="006C7EAF"/>
    <w:rsid w:val="006D0115"/>
    <w:rsid w:val="006D02EF"/>
    <w:rsid w:val="006D0540"/>
    <w:rsid w:val="006D19C9"/>
    <w:rsid w:val="006D1BFD"/>
    <w:rsid w:val="006D41E2"/>
    <w:rsid w:val="006D52EE"/>
    <w:rsid w:val="006D54B9"/>
    <w:rsid w:val="006D58FB"/>
    <w:rsid w:val="006D65E6"/>
    <w:rsid w:val="006D7325"/>
    <w:rsid w:val="006D746A"/>
    <w:rsid w:val="006D7935"/>
    <w:rsid w:val="006E0129"/>
    <w:rsid w:val="006E036C"/>
    <w:rsid w:val="006E05CF"/>
    <w:rsid w:val="006E1142"/>
    <w:rsid w:val="006E11F3"/>
    <w:rsid w:val="006E1486"/>
    <w:rsid w:val="006E254C"/>
    <w:rsid w:val="006E29E9"/>
    <w:rsid w:val="006E309A"/>
    <w:rsid w:val="006E374B"/>
    <w:rsid w:val="006E3FC7"/>
    <w:rsid w:val="006E4E8E"/>
    <w:rsid w:val="006E58F1"/>
    <w:rsid w:val="006E6390"/>
    <w:rsid w:val="006E6A7D"/>
    <w:rsid w:val="006E7B26"/>
    <w:rsid w:val="006F0F88"/>
    <w:rsid w:val="006F12CE"/>
    <w:rsid w:val="006F2331"/>
    <w:rsid w:val="006F32A6"/>
    <w:rsid w:val="006F3610"/>
    <w:rsid w:val="006F3DA7"/>
    <w:rsid w:val="006F4273"/>
    <w:rsid w:val="006F6314"/>
    <w:rsid w:val="006F6402"/>
    <w:rsid w:val="006F6460"/>
    <w:rsid w:val="006F6D0E"/>
    <w:rsid w:val="006F7C42"/>
    <w:rsid w:val="00701772"/>
    <w:rsid w:val="00701B65"/>
    <w:rsid w:val="0070262A"/>
    <w:rsid w:val="00702B5E"/>
    <w:rsid w:val="00702DC7"/>
    <w:rsid w:val="0070308F"/>
    <w:rsid w:val="00703B33"/>
    <w:rsid w:val="00704902"/>
    <w:rsid w:val="0070513F"/>
    <w:rsid w:val="00705889"/>
    <w:rsid w:val="00705999"/>
    <w:rsid w:val="007059CE"/>
    <w:rsid w:val="007070D3"/>
    <w:rsid w:val="007076A7"/>
    <w:rsid w:val="0070790A"/>
    <w:rsid w:val="00707EA3"/>
    <w:rsid w:val="00710E08"/>
    <w:rsid w:val="00710F42"/>
    <w:rsid w:val="00711542"/>
    <w:rsid w:val="00712A63"/>
    <w:rsid w:val="00712CD7"/>
    <w:rsid w:val="00712F3A"/>
    <w:rsid w:val="007150AF"/>
    <w:rsid w:val="00715A83"/>
    <w:rsid w:val="00715F01"/>
    <w:rsid w:val="007166CA"/>
    <w:rsid w:val="00717823"/>
    <w:rsid w:val="0071791D"/>
    <w:rsid w:val="007179FA"/>
    <w:rsid w:val="00720E8D"/>
    <w:rsid w:val="0072282F"/>
    <w:rsid w:val="0072345C"/>
    <w:rsid w:val="00723774"/>
    <w:rsid w:val="00723E3E"/>
    <w:rsid w:val="00723FBA"/>
    <w:rsid w:val="00726F32"/>
    <w:rsid w:val="007275C6"/>
    <w:rsid w:val="0073171D"/>
    <w:rsid w:val="007323AD"/>
    <w:rsid w:val="00733762"/>
    <w:rsid w:val="007366D9"/>
    <w:rsid w:val="00736C3D"/>
    <w:rsid w:val="00737BCF"/>
    <w:rsid w:val="00737C54"/>
    <w:rsid w:val="00742CB8"/>
    <w:rsid w:val="007430E9"/>
    <w:rsid w:val="007436C8"/>
    <w:rsid w:val="00743B29"/>
    <w:rsid w:val="00743E0C"/>
    <w:rsid w:val="00744E49"/>
    <w:rsid w:val="0074572B"/>
    <w:rsid w:val="00746709"/>
    <w:rsid w:val="00747E8D"/>
    <w:rsid w:val="00750066"/>
    <w:rsid w:val="00751222"/>
    <w:rsid w:val="0075273E"/>
    <w:rsid w:val="00753AF2"/>
    <w:rsid w:val="0075497A"/>
    <w:rsid w:val="007567B3"/>
    <w:rsid w:val="00757265"/>
    <w:rsid w:val="00757D4F"/>
    <w:rsid w:val="00761193"/>
    <w:rsid w:val="00761431"/>
    <w:rsid w:val="00761C55"/>
    <w:rsid w:val="007625CD"/>
    <w:rsid w:val="007633FE"/>
    <w:rsid w:val="00763E28"/>
    <w:rsid w:val="00764062"/>
    <w:rsid w:val="007643D9"/>
    <w:rsid w:val="007666CD"/>
    <w:rsid w:val="00767DEA"/>
    <w:rsid w:val="0077083D"/>
    <w:rsid w:val="00770CDD"/>
    <w:rsid w:val="00771492"/>
    <w:rsid w:val="007718CD"/>
    <w:rsid w:val="007719E8"/>
    <w:rsid w:val="007722F4"/>
    <w:rsid w:val="0077261D"/>
    <w:rsid w:val="00772A88"/>
    <w:rsid w:val="00773187"/>
    <w:rsid w:val="00773EC4"/>
    <w:rsid w:val="00773FF3"/>
    <w:rsid w:val="007747C1"/>
    <w:rsid w:val="00774E8D"/>
    <w:rsid w:val="007769DF"/>
    <w:rsid w:val="00776B14"/>
    <w:rsid w:val="00776B2A"/>
    <w:rsid w:val="00777659"/>
    <w:rsid w:val="007815CA"/>
    <w:rsid w:val="00781BE6"/>
    <w:rsid w:val="007820C6"/>
    <w:rsid w:val="00783222"/>
    <w:rsid w:val="00783353"/>
    <w:rsid w:val="0078437D"/>
    <w:rsid w:val="00784F5C"/>
    <w:rsid w:val="007852E1"/>
    <w:rsid w:val="007858CE"/>
    <w:rsid w:val="0078593F"/>
    <w:rsid w:val="00785C4E"/>
    <w:rsid w:val="00785D23"/>
    <w:rsid w:val="00786CC9"/>
    <w:rsid w:val="00787207"/>
    <w:rsid w:val="00787EA0"/>
    <w:rsid w:val="007901AD"/>
    <w:rsid w:val="0079119B"/>
    <w:rsid w:val="00794548"/>
    <w:rsid w:val="0079462C"/>
    <w:rsid w:val="0079490F"/>
    <w:rsid w:val="007952C6"/>
    <w:rsid w:val="00795542"/>
    <w:rsid w:val="00795A68"/>
    <w:rsid w:val="00797BAE"/>
    <w:rsid w:val="007A078A"/>
    <w:rsid w:val="007A262E"/>
    <w:rsid w:val="007A31DA"/>
    <w:rsid w:val="007A3622"/>
    <w:rsid w:val="007A4524"/>
    <w:rsid w:val="007A5B2F"/>
    <w:rsid w:val="007A661E"/>
    <w:rsid w:val="007A6F7B"/>
    <w:rsid w:val="007A74D1"/>
    <w:rsid w:val="007A7747"/>
    <w:rsid w:val="007A7D88"/>
    <w:rsid w:val="007B06C0"/>
    <w:rsid w:val="007B1283"/>
    <w:rsid w:val="007B1894"/>
    <w:rsid w:val="007B1A2D"/>
    <w:rsid w:val="007B1D16"/>
    <w:rsid w:val="007B3395"/>
    <w:rsid w:val="007B44F6"/>
    <w:rsid w:val="007B4AE7"/>
    <w:rsid w:val="007B4D27"/>
    <w:rsid w:val="007B4D38"/>
    <w:rsid w:val="007B6C52"/>
    <w:rsid w:val="007B7869"/>
    <w:rsid w:val="007B7B2D"/>
    <w:rsid w:val="007C06E2"/>
    <w:rsid w:val="007C136B"/>
    <w:rsid w:val="007C1A3F"/>
    <w:rsid w:val="007C1A43"/>
    <w:rsid w:val="007C1EBD"/>
    <w:rsid w:val="007C2542"/>
    <w:rsid w:val="007C338D"/>
    <w:rsid w:val="007C3893"/>
    <w:rsid w:val="007C4B7A"/>
    <w:rsid w:val="007C5AFD"/>
    <w:rsid w:val="007C6249"/>
    <w:rsid w:val="007C737C"/>
    <w:rsid w:val="007C7E71"/>
    <w:rsid w:val="007C7FB3"/>
    <w:rsid w:val="007D0A6B"/>
    <w:rsid w:val="007D0C05"/>
    <w:rsid w:val="007D0FBE"/>
    <w:rsid w:val="007D2106"/>
    <w:rsid w:val="007D385B"/>
    <w:rsid w:val="007D4C4C"/>
    <w:rsid w:val="007D4FA9"/>
    <w:rsid w:val="007D62FA"/>
    <w:rsid w:val="007D6AF5"/>
    <w:rsid w:val="007D73AE"/>
    <w:rsid w:val="007D7673"/>
    <w:rsid w:val="007D7A60"/>
    <w:rsid w:val="007E00F6"/>
    <w:rsid w:val="007E0202"/>
    <w:rsid w:val="007E020A"/>
    <w:rsid w:val="007E0AC5"/>
    <w:rsid w:val="007E26A8"/>
    <w:rsid w:val="007E341F"/>
    <w:rsid w:val="007E41C8"/>
    <w:rsid w:val="007E5869"/>
    <w:rsid w:val="007E7A31"/>
    <w:rsid w:val="007E7BB4"/>
    <w:rsid w:val="007E7C2E"/>
    <w:rsid w:val="007E7E99"/>
    <w:rsid w:val="007F0DFC"/>
    <w:rsid w:val="007F0F43"/>
    <w:rsid w:val="007F1070"/>
    <w:rsid w:val="007F1D21"/>
    <w:rsid w:val="007F1E88"/>
    <w:rsid w:val="007F2DC4"/>
    <w:rsid w:val="007F337F"/>
    <w:rsid w:val="007F3BDA"/>
    <w:rsid w:val="007F4DD4"/>
    <w:rsid w:val="007F5C0D"/>
    <w:rsid w:val="007F5C92"/>
    <w:rsid w:val="007F69D1"/>
    <w:rsid w:val="007F6F1B"/>
    <w:rsid w:val="00800C4E"/>
    <w:rsid w:val="00800D61"/>
    <w:rsid w:val="0080156B"/>
    <w:rsid w:val="00801EF5"/>
    <w:rsid w:val="00803A22"/>
    <w:rsid w:val="00803D6D"/>
    <w:rsid w:val="00804DEB"/>
    <w:rsid w:val="008055F8"/>
    <w:rsid w:val="00807A5F"/>
    <w:rsid w:val="00807DC1"/>
    <w:rsid w:val="00810D6F"/>
    <w:rsid w:val="008114CB"/>
    <w:rsid w:val="008119AE"/>
    <w:rsid w:val="00811F46"/>
    <w:rsid w:val="00812157"/>
    <w:rsid w:val="0081253D"/>
    <w:rsid w:val="008150E1"/>
    <w:rsid w:val="008157F2"/>
    <w:rsid w:val="00815D71"/>
    <w:rsid w:val="00816311"/>
    <w:rsid w:val="008172EC"/>
    <w:rsid w:val="00820627"/>
    <w:rsid w:val="00820ACD"/>
    <w:rsid w:val="00822BF7"/>
    <w:rsid w:val="0082339D"/>
    <w:rsid w:val="00823780"/>
    <w:rsid w:val="008237B3"/>
    <w:rsid w:val="008243EF"/>
    <w:rsid w:val="00826D28"/>
    <w:rsid w:val="00827525"/>
    <w:rsid w:val="008277DC"/>
    <w:rsid w:val="00830C38"/>
    <w:rsid w:val="00830FE3"/>
    <w:rsid w:val="00832FAE"/>
    <w:rsid w:val="00834855"/>
    <w:rsid w:val="008353EA"/>
    <w:rsid w:val="008357C5"/>
    <w:rsid w:val="0083672F"/>
    <w:rsid w:val="00836B25"/>
    <w:rsid w:val="008375FD"/>
    <w:rsid w:val="00837EE1"/>
    <w:rsid w:val="00842C83"/>
    <w:rsid w:val="00842DA1"/>
    <w:rsid w:val="00843150"/>
    <w:rsid w:val="00843889"/>
    <w:rsid w:val="00843D90"/>
    <w:rsid w:val="00844FDC"/>
    <w:rsid w:val="0084667A"/>
    <w:rsid w:val="00846E68"/>
    <w:rsid w:val="0084720C"/>
    <w:rsid w:val="00847A3E"/>
    <w:rsid w:val="008517F6"/>
    <w:rsid w:val="0085195A"/>
    <w:rsid w:val="00851BE4"/>
    <w:rsid w:val="00852C82"/>
    <w:rsid w:val="00853614"/>
    <w:rsid w:val="008536A9"/>
    <w:rsid w:val="00853954"/>
    <w:rsid w:val="00853DB4"/>
    <w:rsid w:val="008543EE"/>
    <w:rsid w:val="0085476F"/>
    <w:rsid w:val="008548C2"/>
    <w:rsid w:val="0085750D"/>
    <w:rsid w:val="00861066"/>
    <w:rsid w:val="00861A26"/>
    <w:rsid w:val="0086222D"/>
    <w:rsid w:val="0086269D"/>
    <w:rsid w:val="00863CEC"/>
    <w:rsid w:val="00863D50"/>
    <w:rsid w:val="00864317"/>
    <w:rsid w:val="008648CB"/>
    <w:rsid w:val="00866E44"/>
    <w:rsid w:val="008673AA"/>
    <w:rsid w:val="00867BCC"/>
    <w:rsid w:val="00870453"/>
    <w:rsid w:val="008711B0"/>
    <w:rsid w:val="00872BF5"/>
    <w:rsid w:val="0087366B"/>
    <w:rsid w:val="00873A2F"/>
    <w:rsid w:val="00874910"/>
    <w:rsid w:val="00876295"/>
    <w:rsid w:val="008763E1"/>
    <w:rsid w:val="00877155"/>
    <w:rsid w:val="008774B5"/>
    <w:rsid w:val="00880150"/>
    <w:rsid w:val="00881356"/>
    <w:rsid w:val="00881A7C"/>
    <w:rsid w:val="0088425A"/>
    <w:rsid w:val="00884A88"/>
    <w:rsid w:val="0088520F"/>
    <w:rsid w:val="00886567"/>
    <w:rsid w:val="00887D6C"/>
    <w:rsid w:val="0089066C"/>
    <w:rsid w:val="00890918"/>
    <w:rsid w:val="008912C7"/>
    <w:rsid w:val="00891598"/>
    <w:rsid w:val="008915E2"/>
    <w:rsid w:val="00892C50"/>
    <w:rsid w:val="00892E76"/>
    <w:rsid w:val="00893286"/>
    <w:rsid w:val="008937E4"/>
    <w:rsid w:val="00893923"/>
    <w:rsid w:val="00894F02"/>
    <w:rsid w:val="00895130"/>
    <w:rsid w:val="00895134"/>
    <w:rsid w:val="008965D8"/>
    <w:rsid w:val="008978B3"/>
    <w:rsid w:val="008978E3"/>
    <w:rsid w:val="00897E28"/>
    <w:rsid w:val="00897E6A"/>
    <w:rsid w:val="008A0732"/>
    <w:rsid w:val="008A3870"/>
    <w:rsid w:val="008A3B8A"/>
    <w:rsid w:val="008A3DD7"/>
    <w:rsid w:val="008A56E0"/>
    <w:rsid w:val="008A6373"/>
    <w:rsid w:val="008A6A45"/>
    <w:rsid w:val="008A6A51"/>
    <w:rsid w:val="008A6E8E"/>
    <w:rsid w:val="008B0AD6"/>
    <w:rsid w:val="008B1387"/>
    <w:rsid w:val="008B198C"/>
    <w:rsid w:val="008B1B0F"/>
    <w:rsid w:val="008B256D"/>
    <w:rsid w:val="008B2719"/>
    <w:rsid w:val="008B381A"/>
    <w:rsid w:val="008B4E6D"/>
    <w:rsid w:val="008B5F8A"/>
    <w:rsid w:val="008B6DCD"/>
    <w:rsid w:val="008B6E64"/>
    <w:rsid w:val="008B78A5"/>
    <w:rsid w:val="008B7A4B"/>
    <w:rsid w:val="008B7A64"/>
    <w:rsid w:val="008B7FE9"/>
    <w:rsid w:val="008C1398"/>
    <w:rsid w:val="008C2804"/>
    <w:rsid w:val="008C3017"/>
    <w:rsid w:val="008C3235"/>
    <w:rsid w:val="008C3D0E"/>
    <w:rsid w:val="008C4691"/>
    <w:rsid w:val="008C5254"/>
    <w:rsid w:val="008C57A3"/>
    <w:rsid w:val="008C6437"/>
    <w:rsid w:val="008D023A"/>
    <w:rsid w:val="008D02E6"/>
    <w:rsid w:val="008D08D0"/>
    <w:rsid w:val="008D3F6E"/>
    <w:rsid w:val="008D4359"/>
    <w:rsid w:val="008D529D"/>
    <w:rsid w:val="008D52B8"/>
    <w:rsid w:val="008D56A6"/>
    <w:rsid w:val="008D6D46"/>
    <w:rsid w:val="008D71BD"/>
    <w:rsid w:val="008E07F0"/>
    <w:rsid w:val="008E0AC8"/>
    <w:rsid w:val="008E0E1C"/>
    <w:rsid w:val="008E10A0"/>
    <w:rsid w:val="008E16B2"/>
    <w:rsid w:val="008E1F57"/>
    <w:rsid w:val="008E20BF"/>
    <w:rsid w:val="008E2A83"/>
    <w:rsid w:val="008E3CF3"/>
    <w:rsid w:val="008E3F6B"/>
    <w:rsid w:val="008E4E5B"/>
    <w:rsid w:val="008E55AE"/>
    <w:rsid w:val="008E5F22"/>
    <w:rsid w:val="008E6694"/>
    <w:rsid w:val="008E75B6"/>
    <w:rsid w:val="008F03F0"/>
    <w:rsid w:val="008F0CCB"/>
    <w:rsid w:val="008F191F"/>
    <w:rsid w:val="008F1EDC"/>
    <w:rsid w:val="008F29DD"/>
    <w:rsid w:val="008F32B7"/>
    <w:rsid w:val="008F33DD"/>
    <w:rsid w:val="008F3404"/>
    <w:rsid w:val="008F3681"/>
    <w:rsid w:val="008F396B"/>
    <w:rsid w:val="008F4B9D"/>
    <w:rsid w:val="008F4FA5"/>
    <w:rsid w:val="008F58BD"/>
    <w:rsid w:val="008F7B7D"/>
    <w:rsid w:val="0090107C"/>
    <w:rsid w:val="00901ACF"/>
    <w:rsid w:val="009024BC"/>
    <w:rsid w:val="00902588"/>
    <w:rsid w:val="00902A56"/>
    <w:rsid w:val="00903EF7"/>
    <w:rsid w:val="00904768"/>
    <w:rsid w:val="00904876"/>
    <w:rsid w:val="00904E48"/>
    <w:rsid w:val="00905F7F"/>
    <w:rsid w:val="00907693"/>
    <w:rsid w:val="0091031E"/>
    <w:rsid w:val="00910ABE"/>
    <w:rsid w:val="00911D1E"/>
    <w:rsid w:val="0091343B"/>
    <w:rsid w:val="00913B9A"/>
    <w:rsid w:val="00914216"/>
    <w:rsid w:val="0091425A"/>
    <w:rsid w:val="0091430F"/>
    <w:rsid w:val="009146D6"/>
    <w:rsid w:val="00914CDA"/>
    <w:rsid w:val="0091646E"/>
    <w:rsid w:val="00917550"/>
    <w:rsid w:val="009175FA"/>
    <w:rsid w:val="009177C1"/>
    <w:rsid w:val="00917F54"/>
    <w:rsid w:val="0092032B"/>
    <w:rsid w:val="0092054A"/>
    <w:rsid w:val="0092108A"/>
    <w:rsid w:val="0092130A"/>
    <w:rsid w:val="009213C0"/>
    <w:rsid w:val="00922495"/>
    <w:rsid w:val="009237A0"/>
    <w:rsid w:val="00925974"/>
    <w:rsid w:val="00925BDD"/>
    <w:rsid w:val="00926808"/>
    <w:rsid w:val="00926852"/>
    <w:rsid w:val="00926AB3"/>
    <w:rsid w:val="009279D0"/>
    <w:rsid w:val="00930578"/>
    <w:rsid w:val="0093087F"/>
    <w:rsid w:val="0093171E"/>
    <w:rsid w:val="00931EE3"/>
    <w:rsid w:val="009323D4"/>
    <w:rsid w:val="00932757"/>
    <w:rsid w:val="00933070"/>
    <w:rsid w:val="00933558"/>
    <w:rsid w:val="00934CB7"/>
    <w:rsid w:val="00936138"/>
    <w:rsid w:val="009366BE"/>
    <w:rsid w:val="009373B3"/>
    <w:rsid w:val="00937436"/>
    <w:rsid w:val="00937A60"/>
    <w:rsid w:val="0094095D"/>
    <w:rsid w:val="00941CC9"/>
    <w:rsid w:val="00942FBE"/>
    <w:rsid w:val="009436EC"/>
    <w:rsid w:val="009449AD"/>
    <w:rsid w:val="009463C2"/>
    <w:rsid w:val="00946441"/>
    <w:rsid w:val="00946F06"/>
    <w:rsid w:val="0094750B"/>
    <w:rsid w:val="00950FB4"/>
    <w:rsid w:val="00951085"/>
    <w:rsid w:val="009517E3"/>
    <w:rsid w:val="0095248D"/>
    <w:rsid w:val="00953988"/>
    <w:rsid w:val="00953F20"/>
    <w:rsid w:val="00954367"/>
    <w:rsid w:val="00956722"/>
    <w:rsid w:val="00957269"/>
    <w:rsid w:val="009575F5"/>
    <w:rsid w:val="00957A07"/>
    <w:rsid w:val="009608AC"/>
    <w:rsid w:val="00960B65"/>
    <w:rsid w:val="0096190F"/>
    <w:rsid w:val="00962288"/>
    <w:rsid w:val="00962A07"/>
    <w:rsid w:val="00962FB7"/>
    <w:rsid w:val="00963B97"/>
    <w:rsid w:val="00964BBC"/>
    <w:rsid w:val="00965406"/>
    <w:rsid w:val="00966682"/>
    <w:rsid w:val="00967209"/>
    <w:rsid w:val="00967FCD"/>
    <w:rsid w:val="009703EB"/>
    <w:rsid w:val="009712DD"/>
    <w:rsid w:val="0097306F"/>
    <w:rsid w:val="00975858"/>
    <w:rsid w:val="00975D38"/>
    <w:rsid w:val="00976B9F"/>
    <w:rsid w:val="0098043A"/>
    <w:rsid w:val="009831D5"/>
    <w:rsid w:val="00985323"/>
    <w:rsid w:val="0098558E"/>
    <w:rsid w:val="00985772"/>
    <w:rsid w:val="00985836"/>
    <w:rsid w:val="00986656"/>
    <w:rsid w:val="009901DF"/>
    <w:rsid w:val="00990589"/>
    <w:rsid w:val="0099116F"/>
    <w:rsid w:val="00992E6B"/>
    <w:rsid w:val="009937FB"/>
    <w:rsid w:val="009948DF"/>
    <w:rsid w:val="00995715"/>
    <w:rsid w:val="00995942"/>
    <w:rsid w:val="00995F4E"/>
    <w:rsid w:val="00996051"/>
    <w:rsid w:val="009960D7"/>
    <w:rsid w:val="00996359"/>
    <w:rsid w:val="0099658C"/>
    <w:rsid w:val="009A025A"/>
    <w:rsid w:val="009A0311"/>
    <w:rsid w:val="009A09C5"/>
    <w:rsid w:val="009A0B84"/>
    <w:rsid w:val="009A2B74"/>
    <w:rsid w:val="009A3456"/>
    <w:rsid w:val="009A5672"/>
    <w:rsid w:val="009A5F14"/>
    <w:rsid w:val="009A6414"/>
    <w:rsid w:val="009A6B75"/>
    <w:rsid w:val="009B05A6"/>
    <w:rsid w:val="009B0B13"/>
    <w:rsid w:val="009B1462"/>
    <w:rsid w:val="009B2591"/>
    <w:rsid w:val="009B25C2"/>
    <w:rsid w:val="009B3AA7"/>
    <w:rsid w:val="009B3AFF"/>
    <w:rsid w:val="009B4871"/>
    <w:rsid w:val="009B5054"/>
    <w:rsid w:val="009B646F"/>
    <w:rsid w:val="009C1963"/>
    <w:rsid w:val="009C2C74"/>
    <w:rsid w:val="009C3CCA"/>
    <w:rsid w:val="009C540A"/>
    <w:rsid w:val="009C58FB"/>
    <w:rsid w:val="009C5AD6"/>
    <w:rsid w:val="009C613D"/>
    <w:rsid w:val="009C665E"/>
    <w:rsid w:val="009C67FA"/>
    <w:rsid w:val="009C6B41"/>
    <w:rsid w:val="009C6D77"/>
    <w:rsid w:val="009C7A0E"/>
    <w:rsid w:val="009C7FDC"/>
    <w:rsid w:val="009D0A3B"/>
    <w:rsid w:val="009D13AC"/>
    <w:rsid w:val="009D1DF7"/>
    <w:rsid w:val="009D212A"/>
    <w:rsid w:val="009D2344"/>
    <w:rsid w:val="009D28EA"/>
    <w:rsid w:val="009D358E"/>
    <w:rsid w:val="009D4920"/>
    <w:rsid w:val="009D621B"/>
    <w:rsid w:val="009D646D"/>
    <w:rsid w:val="009D6901"/>
    <w:rsid w:val="009D6E96"/>
    <w:rsid w:val="009E55AB"/>
    <w:rsid w:val="009E7BBC"/>
    <w:rsid w:val="009E7F11"/>
    <w:rsid w:val="009F075B"/>
    <w:rsid w:val="009F1869"/>
    <w:rsid w:val="009F2B5D"/>
    <w:rsid w:val="009F309F"/>
    <w:rsid w:val="009F30EC"/>
    <w:rsid w:val="009F4ED9"/>
    <w:rsid w:val="009F53EA"/>
    <w:rsid w:val="009F582F"/>
    <w:rsid w:val="009F59B1"/>
    <w:rsid w:val="009F5EC1"/>
    <w:rsid w:val="009F7B7F"/>
    <w:rsid w:val="00A0160E"/>
    <w:rsid w:val="00A01C4A"/>
    <w:rsid w:val="00A02BF7"/>
    <w:rsid w:val="00A04A89"/>
    <w:rsid w:val="00A05119"/>
    <w:rsid w:val="00A05FA5"/>
    <w:rsid w:val="00A06B1B"/>
    <w:rsid w:val="00A07937"/>
    <w:rsid w:val="00A07A0C"/>
    <w:rsid w:val="00A07B1C"/>
    <w:rsid w:val="00A101E2"/>
    <w:rsid w:val="00A112DD"/>
    <w:rsid w:val="00A114B0"/>
    <w:rsid w:val="00A13059"/>
    <w:rsid w:val="00A132D2"/>
    <w:rsid w:val="00A13E64"/>
    <w:rsid w:val="00A14E6F"/>
    <w:rsid w:val="00A15EB0"/>
    <w:rsid w:val="00A17E7D"/>
    <w:rsid w:val="00A2256B"/>
    <w:rsid w:val="00A23132"/>
    <w:rsid w:val="00A237F3"/>
    <w:rsid w:val="00A23CF8"/>
    <w:rsid w:val="00A24122"/>
    <w:rsid w:val="00A24226"/>
    <w:rsid w:val="00A2432D"/>
    <w:rsid w:val="00A249ED"/>
    <w:rsid w:val="00A259BF"/>
    <w:rsid w:val="00A26790"/>
    <w:rsid w:val="00A26D5F"/>
    <w:rsid w:val="00A276F6"/>
    <w:rsid w:val="00A30526"/>
    <w:rsid w:val="00A3078C"/>
    <w:rsid w:val="00A30B60"/>
    <w:rsid w:val="00A30CC2"/>
    <w:rsid w:val="00A314D8"/>
    <w:rsid w:val="00A31AFD"/>
    <w:rsid w:val="00A31BD1"/>
    <w:rsid w:val="00A31C14"/>
    <w:rsid w:val="00A31DED"/>
    <w:rsid w:val="00A32356"/>
    <w:rsid w:val="00A3273C"/>
    <w:rsid w:val="00A32D47"/>
    <w:rsid w:val="00A32DD2"/>
    <w:rsid w:val="00A32F7D"/>
    <w:rsid w:val="00A32FC9"/>
    <w:rsid w:val="00A3408E"/>
    <w:rsid w:val="00A340C7"/>
    <w:rsid w:val="00A34438"/>
    <w:rsid w:val="00A34B91"/>
    <w:rsid w:val="00A35AB3"/>
    <w:rsid w:val="00A36C79"/>
    <w:rsid w:val="00A37239"/>
    <w:rsid w:val="00A37780"/>
    <w:rsid w:val="00A37A0B"/>
    <w:rsid w:val="00A37DE1"/>
    <w:rsid w:val="00A401F0"/>
    <w:rsid w:val="00A40CA2"/>
    <w:rsid w:val="00A40D21"/>
    <w:rsid w:val="00A40F54"/>
    <w:rsid w:val="00A44FA9"/>
    <w:rsid w:val="00A454E0"/>
    <w:rsid w:val="00A455EC"/>
    <w:rsid w:val="00A469B9"/>
    <w:rsid w:val="00A47057"/>
    <w:rsid w:val="00A477E4"/>
    <w:rsid w:val="00A51A47"/>
    <w:rsid w:val="00A51CBB"/>
    <w:rsid w:val="00A51D64"/>
    <w:rsid w:val="00A52F70"/>
    <w:rsid w:val="00A53AFF"/>
    <w:rsid w:val="00A53D2A"/>
    <w:rsid w:val="00A543C4"/>
    <w:rsid w:val="00A548B2"/>
    <w:rsid w:val="00A54BC1"/>
    <w:rsid w:val="00A55057"/>
    <w:rsid w:val="00A55695"/>
    <w:rsid w:val="00A57310"/>
    <w:rsid w:val="00A614F0"/>
    <w:rsid w:val="00A61D66"/>
    <w:rsid w:val="00A62336"/>
    <w:rsid w:val="00A64B7D"/>
    <w:rsid w:val="00A67619"/>
    <w:rsid w:val="00A6762D"/>
    <w:rsid w:val="00A67BD4"/>
    <w:rsid w:val="00A67CEE"/>
    <w:rsid w:val="00A7042E"/>
    <w:rsid w:val="00A706E5"/>
    <w:rsid w:val="00A7130F"/>
    <w:rsid w:val="00A714C4"/>
    <w:rsid w:val="00A7211E"/>
    <w:rsid w:val="00A73B4D"/>
    <w:rsid w:val="00A7594A"/>
    <w:rsid w:val="00A7595F"/>
    <w:rsid w:val="00A76200"/>
    <w:rsid w:val="00A762E6"/>
    <w:rsid w:val="00A76635"/>
    <w:rsid w:val="00A77192"/>
    <w:rsid w:val="00A8038D"/>
    <w:rsid w:val="00A82CEC"/>
    <w:rsid w:val="00A83486"/>
    <w:rsid w:val="00A834C9"/>
    <w:rsid w:val="00A852AB"/>
    <w:rsid w:val="00A864E6"/>
    <w:rsid w:val="00A909D4"/>
    <w:rsid w:val="00A91044"/>
    <w:rsid w:val="00A919CB"/>
    <w:rsid w:val="00A92780"/>
    <w:rsid w:val="00A928F9"/>
    <w:rsid w:val="00A9340C"/>
    <w:rsid w:val="00A938F7"/>
    <w:rsid w:val="00A93B2B"/>
    <w:rsid w:val="00A9416C"/>
    <w:rsid w:val="00A959A1"/>
    <w:rsid w:val="00A96B06"/>
    <w:rsid w:val="00A96CFF"/>
    <w:rsid w:val="00A9730A"/>
    <w:rsid w:val="00A975F9"/>
    <w:rsid w:val="00A97652"/>
    <w:rsid w:val="00A979F8"/>
    <w:rsid w:val="00AA0075"/>
    <w:rsid w:val="00AA0EFB"/>
    <w:rsid w:val="00AA271A"/>
    <w:rsid w:val="00AA2758"/>
    <w:rsid w:val="00AA31F1"/>
    <w:rsid w:val="00AA3E0E"/>
    <w:rsid w:val="00AA44A9"/>
    <w:rsid w:val="00AA4ED6"/>
    <w:rsid w:val="00AA51DC"/>
    <w:rsid w:val="00AA5751"/>
    <w:rsid w:val="00AA6813"/>
    <w:rsid w:val="00AA7168"/>
    <w:rsid w:val="00AB0281"/>
    <w:rsid w:val="00AB128C"/>
    <w:rsid w:val="00AB171A"/>
    <w:rsid w:val="00AB1D7E"/>
    <w:rsid w:val="00AB1DA8"/>
    <w:rsid w:val="00AB22D2"/>
    <w:rsid w:val="00AB2728"/>
    <w:rsid w:val="00AB44D3"/>
    <w:rsid w:val="00AB5430"/>
    <w:rsid w:val="00AB5440"/>
    <w:rsid w:val="00AB559A"/>
    <w:rsid w:val="00AB5812"/>
    <w:rsid w:val="00AB671A"/>
    <w:rsid w:val="00AB7CA8"/>
    <w:rsid w:val="00AC13A9"/>
    <w:rsid w:val="00AC2BE1"/>
    <w:rsid w:val="00AC2F65"/>
    <w:rsid w:val="00AC35D4"/>
    <w:rsid w:val="00AC4B6B"/>
    <w:rsid w:val="00AC4D7F"/>
    <w:rsid w:val="00AC5795"/>
    <w:rsid w:val="00AC6039"/>
    <w:rsid w:val="00AC66EF"/>
    <w:rsid w:val="00AC6727"/>
    <w:rsid w:val="00AC6A7F"/>
    <w:rsid w:val="00AC6D0A"/>
    <w:rsid w:val="00AD002D"/>
    <w:rsid w:val="00AD15DB"/>
    <w:rsid w:val="00AD1B91"/>
    <w:rsid w:val="00AD200D"/>
    <w:rsid w:val="00AD2165"/>
    <w:rsid w:val="00AD2258"/>
    <w:rsid w:val="00AD3599"/>
    <w:rsid w:val="00AD3F93"/>
    <w:rsid w:val="00AD49B9"/>
    <w:rsid w:val="00AD54FC"/>
    <w:rsid w:val="00AD5DE6"/>
    <w:rsid w:val="00AD6144"/>
    <w:rsid w:val="00AD6AD1"/>
    <w:rsid w:val="00AD6C95"/>
    <w:rsid w:val="00AE0524"/>
    <w:rsid w:val="00AE14C0"/>
    <w:rsid w:val="00AE1E04"/>
    <w:rsid w:val="00AE4CBA"/>
    <w:rsid w:val="00AE64C7"/>
    <w:rsid w:val="00AE6DFC"/>
    <w:rsid w:val="00AE7127"/>
    <w:rsid w:val="00AE7BC6"/>
    <w:rsid w:val="00AF0320"/>
    <w:rsid w:val="00AF03A7"/>
    <w:rsid w:val="00AF06C8"/>
    <w:rsid w:val="00AF0F55"/>
    <w:rsid w:val="00AF105A"/>
    <w:rsid w:val="00AF171D"/>
    <w:rsid w:val="00AF1FCF"/>
    <w:rsid w:val="00AF203F"/>
    <w:rsid w:val="00AF2073"/>
    <w:rsid w:val="00AF2A28"/>
    <w:rsid w:val="00AF3055"/>
    <w:rsid w:val="00AF3BF9"/>
    <w:rsid w:val="00AF3D4A"/>
    <w:rsid w:val="00AF3EB1"/>
    <w:rsid w:val="00AF46A0"/>
    <w:rsid w:val="00AF4B66"/>
    <w:rsid w:val="00AF4E70"/>
    <w:rsid w:val="00AF5095"/>
    <w:rsid w:val="00AF55CA"/>
    <w:rsid w:val="00AF55F7"/>
    <w:rsid w:val="00AF5BB2"/>
    <w:rsid w:val="00AF647E"/>
    <w:rsid w:val="00AF7295"/>
    <w:rsid w:val="00AF7A87"/>
    <w:rsid w:val="00B01009"/>
    <w:rsid w:val="00B01ECE"/>
    <w:rsid w:val="00B02043"/>
    <w:rsid w:val="00B02213"/>
    <w:rsid w:val="00B03F11"/>
    <w:rsid w:val="00B050BA"/>
    <w:rsid w:val="00B054F2"/>
    <w:rsid w:val="00B05ABC"/>
    <w:rsid w:val="00B06229"/>
    <w:rsid w:val="00B06EE4"/>
    <w:rsid w:val="00B07369"/>
    <w:rsid w:val="00B07DDE"/>
    <w:rsid w:val="00B10329"/>
    <w:rsid w:val="00B10D4B"/>
    <w:rsid w:val="00B10F12"/>
    <w:rsid w:val="00B11610"/>
    <w:rsid w:val="00B11845"/>
    <w:rsid w:val="00B1185A"/>
    <w:rsid w:val="00B11B46"/>
    <w:rsid w:val="00B12893"/>
    <w:rsid w:val="00B132E4"/>
    <w:rsid w:val="00B136CC"/>
    <w:rsid w:val="00B13D19"/>
    <w:rsid w:val="00B13E0F"/>
    <w:rsid w:val="00B15320"/>
    <w:rsid w:val="00B17474"/>
    <w:rsid w:val="00B200AF"/>
    <w:rsid w:val="00B20397"/>
    <w:rsid w:val="00B203E8"/>
    <w:rsid w:val="00B2082E"/>
    <w:rsid w:val="00B20FFC"/>
    <w:rsid w:val="00B21074"/>
    <w:rsid w:val="00B21307"/>
    <w:rsid w:val="00B227C9"/>
    <w:rsid w:val="00B22A5F"/>
    <w:rsid w:val="00B23225"/>
    <w:rsid w:val="00B23347"/>
    <w:rsid w:val="00B254AD"/>
    <w:rsid w:val="00B25553"/>
    <w:rsid w:val="00B26547"/>
    <w:rsid w:val="00B26B39"/>
    <w:rsid w:val="00B26B98"/>
    <w:rsid w:val="00B302DD"/>
    <w:rsid w:val="00B318C2"/>
    <w:rsid w:val="00B31F48"/>
    <w:rsid w:val="00B33633"/>
    <w:rsid w:val="00B35DCA"/>
    <w:rsid w:val="00B35F90"/>
    <w:rsid w:val="00B36AC1"/>
    <w:rsid w:val="00B40F67"/>
    <w:rsid w:val="00B4105F"/>
    <w:rsid w:val="00B41BB4"/>
    <w:rsid w:val="00B41EB5"/>
    <w:rsid w:val="00B41F8F"/>
    <w:rsid w:val="00B42F0B"/>
    <w:rsid w:val="00B43103"/>
    <w:rsid w:val="00B43F8D"/>
    <w:rsid w:val="00B466D9"/>
    <w:rsid w:val="00B46ECC"/>
    <w:rsid w:val="00B477E7"/>
    <w:rsid w:val="00B5059B"/>
    <w:rsid w:val="00B508E3"/>
    <w:rsid w:val="00B52DF4"/>
    <w:rsid w:val="00B558A3"/>
    <w:rsid w:val="00B55BEB"/>
    <w:rsid w:val="00B56E75"/>
    <w:rsid w:val="00B60D47"/>
    <w:rsid w:val="00B61273"/>
    <w:rsid w:val="00B6159E"/>
    <w:rsid w:val="00B62779"/>
    <w:rsid w:val="00B62916"/>
    <w:rsid w:val="00B630B3"/>
    <w:rsid w:val="00B63F69"/>
    <w:rsid w:val="00B63FEA"/>
    <w:rsid w:val="00B64761"/>
    <w:rsid w:val="00B65B8E"/>
    <w:rsid w:val="00B67073"/>
    <w:rsid w:val="00B67EEB"/>
    <w:rsid w:val="00B73B5E"/>
    <w:rsid w:val="00B73C9E"/>
    <w:rsid w:val="00B7440B"/>
    <w:rsid w:val="00B74A5C"/>
    <w:rsid w:val="00B750A8"/>
    <w:rsid w:val="00B75271"/>
    <w:rsid w:val="00B75DCB"/>
    <w:rsid w:val="00B76BB0"/>
    <w:rsid w:val="00B778B9"/>
    <w:rsid w:val="00B7797E"/>
    <w:rsid w:val="00B80295"/>
    <w:rsid w:val="00B80862"/>
    <w:rsid w:val="00B816A0"/>
    <w:rsid w:val="00B817B8"/>
    <w:rsid w:val="00B83699"/>
    <w:rsid w:val="00B843C5"/>
    <w:rsid w:val="00B845FC"/>
    <w:rsid w:val="00B85537"/>
    <w:rsid w:val="00B8563E"/>
    <w:rsid w:val="00B858B5"/>
    <w:rsid w:val="00B86216"/>
    <w:rsid w:val="00B86793"/>
    <w:rsid w:val="00B86911"/>
    <w:rsid w:val="00B90E4B"/>
    <w:rsid w:val="00B91193"/>
    <w:rsid w:val="00B92134"/>
    <w:rsid w:val="00B92B5C"/>
    <w:rsid w:val="00B9353A"/>
    <w:rsid w:val="00B93D68"/>
    <w:rsid w:val="00B94082"/>
    <w:rsid w:val="00B94591"/>
    <w:rsid w:val="00B95456"/>
    <w:rsid w:val="00B9688D"/>
    <w:rsid w:val="00B9688F"/>
    <w:rsid w:val="00B97DCB"/>
    <w:rsid w:val="00B97F92"/>
    <w:rsid w:val="00BA04FF"/>
    <w:rsid w:val="00BA0E6D"/>
    <w:rsid w:val="00BA1D2F"/>
    <w:rsid w:val="00BA2666"/>
    <w:rsid w:val="00BA2759"/>
    <w:rsid w:val="00BA4C66"/>
    <w:rsid w:val="00BA622B"/>
    <w:rsid w:val="00BA779D"/>
    <w:rsid w:val="00BA7C82"/>
    <w:rsid w:val="00BB048A"/>
    <w:rsid w:val="00BB0C87"/>
    <w:rsid w:val="00BB0F40"/>
    <w:rsid w:val="00BB1EBF"/>
    <w:rsid w:val="00BB205F"/>
    <w:rsid w:val="00BB2159"/>
    <w:rsid w:val="00BB310E"/>
    <w:rsid w:val="00BB37E7"/>
    <w:rsid w:val="00BB47C7"/>
    <w:rsid w:val="00BB50CB"/>
    <w:rsid w:val="00BB5366"/>
    <w:rsid w:val="00BB54D4"/>
    <w:rsid w:val="00BB5EC6"/>
    <w:rsid w:val="00BB6608"/>
    <w:rsid w:val="00BB6B85"/>
    <w:rsid w:val="00BB6C6E"/>
    <w:rsid w:val="00BB6F93"/>
    <w:rsid w:val="00BB7642"/>
    <w:rsid w:val="00BC1F6B"/>
    <w:rsid w:val="00BC255C"/>
    <w:rsid w:val="00BC2FA9"/>
    <w:rsid w:val="00BC3301"/>
    <w:rsid w:val="00BC3C83"/>
    <w:rsid w:val="00BC48DF"/>
    <w:rsid w:val="00BC4DC3"/>
    <w:rsid w:val="00BC51C1"/>
    <w:rsid w:val="00BC587A"/>
    <w:rsid w:val="00BC58D8"/>
    <w:rsid w:val="00BC6226"/>
    <w:rsid w:val="00BC7EFA"/>
    <w:rsid w:val="00BD369B"/>
    <w:rsid w:val="00BD3AFB"/>
    <w:rsid w:val="00BD3FF6"/>
    <w:rsid w:val="00BD4517"/>
    <w:rsid w:val="00BD4B1B"/>
    <w:rsid w:val="00BD5A39"/>
    <w:rsid w:val="00BD5CF2"/>
    <w:rsid w:val="00BD6F40"/>
    <w:rsid w:val="00BD716B"/>
    <w:rsid w:val="00BD7212"/>
    <w:rsid w:val="00BE0CC6"/>
    <w:rsid w:val="00BE17B4"/>
    <w:rsid w:val="00BE47D3"/>
    <w:rsid w:val="00BE54B1"/>
    <w:rsid w:val="00BE5ACA"/>
    <w:rsid w:val="00BE6274"/>
    <w:rsid w:val="00BE68A0"/>
    <w:rsid w:val="00BE7062"/>
    <w:rsid w:val="00BE768B"/>
    <w:rsid w:val="00BE7D32"/>
    <w:rsid w:val="00BF0484"/>
    <w:rsid w:val="00BF0906"/>
    <w:rsid w:val="00BF12DE"/>
    <w:rsid w:val="00BF1FEB"/>
    <w:rsid w:val="00BF26FA"/>
    <w:rsid w:val="00BF2D79"/>
    <w:rsid w:val="00BF3F1C"/>
    <w:rsid w:val="00BF43BC"/>
    <w:rsid w:val="00BF49D0"/>
    <w:rsid w:val="00BF5E55"/>
    <w:rsid w:val="00C004B2"/>
    <w:rsid w:val="00C008BD"/>
    <w:rsid w:val="00C00E22"/>
    <w:rsid w:val="00C00F36"/>
    <w:rsid w:val="00C00FD2"/>
    <w:rsid w:val="00C01250"/>
    <w:rsid w:val="00C01AD5"/>
    <w:rsid w:val="00C01B68"/>
    <w:rsid w:val="00C0306D"/>
    <w:rsid w:val="00C03D81"/>
    <w:rsid w:val="00C04197"/>
    <w:rsid w:val="00C0486D"/>
    <w:rsid w:val="00C05C93"/>
    <w:rsid w:val="00C11388"/>
    <w:rsid w:val="00C12641"/>
    <w:rsid w:val="00C13A64"/>
    <w:rsid w:val="00C13DEC"/>
    <w:rsid w:val="00C15901"/>
    <w:rsid w:val="00C167B3"/>
    <w:rsid w:val="00C17282"/>
    <w:rsid w:val="00C17E93"/>
    <w:rsid w:val="00C20C2F"/>
    <w:rsid w:val="00C22768"/>
    <w:rsid w:val="00C2374E"/>
    <w:rsid w:val="00C23E21"/>
    <w:rsid w:val="00C23FDF"/>
    <w:rsid w:val="00C2492C"/>
    <w:rsid w:val="00C25519"/>
    <w:rsid w:val="00C256A3"/>
    <w:rsid w:val="00C2590F"/>
    <w:rsid w:val="00C259C5"/>
    <w:rsid w:val="00C2668D"/>
    <w:rsid w:val="00C26A03"/>
    <w:rsid w:val="00C26EF8"/>
    <w:rsid w:val="00C30D02"/>
    <w:rsid w:val="00C31A59"/>
    <w:rsid w:val="00C31AD4"/>
    <w:rsid w:val="00C339E4"/>
    <w:rsid w:val="00C33BDC"/>
    <w:rsid w:val="00C34421"/>
    <w:rsid w:val="00C34FA3"/>
    <w:rsid w:val="00C35831"/>
    <w:rsid w:val="00C358C8"/>
    <w:rsid w:val="00C3778F"/>
    <w:rsid w:val="00C37928"/>
    <w:rsid w:val="00C37B26"/>
    <w:rsid w:val="00C37F63"/>
    <w:rsid w:val="00C40290"/>
    <w:rsid w:val="00C40D49"/>
    <w:rsid w:val="00C424CE"/>
    <w:rsid w:val="00C4254E"/>
    <w:rsid w:val="00C42682"/>
    <w:rsid w:val="00C42FB6"/>
    <w:rsid w:val="00C4351A"/>
    <w:rsid w:val="00C44449"/>
    <w:rsid w:val="00C44514"/>
    <w:rsid w:val="00C44B01"/>
    <w:rsid w:val="00C44B5B"/>
    <w:rsid w:val="00C4545A"/>
    <w:rsid w:val="00C462CE"/>
    <w:rsid w:val="00C46679"/>
    <w:rsid w:val="00C46CCD"/>
    <w:rsid w:val="00C46F69"/>
    <w:rsid w:val="00C477CA"/>
    <w:rsid w:val="00C503C3"/>
    <w:rsid w:val="00C51353"/>
    <w:rsid w:val="00C5179F"/>
    <w:rsid w:val="00C5285C"/>
    <w:rsid w:val="00C539CF"/>
    <w:rsid w:val="00C53A19"/>
    <w:rsid w:val="00C54D93"/>
    <w:rsid w:val="00C54F6D"/>
    <w:rsid w:val="00C55575"/>
    <w:rsid w:val="00C557F5"/>
    <w:rsid w:val="00C57F55"/>
    <w:rsid w:val="00C57FC6"/>
    <w:rsid w:val="00C60C21"/>
    <w:rsid w:val="00C6266F"/>
    <w:rsid w:val="00C62F7F"/>
    <w:rsid w:val="00C63984"/>
    <w:rsid w:val="00C63DBE"/>
    <w:rsid w:val="00C64C91"/>
    <w:rsid w:val="00C65061"/>
    <w:rsid w:val="00C66BBA"/>
    <w:rsid w:val="00C67267"/>
    <w:rsid w:val="00C703E3"/>
    <w:rsid w:val="00C71291"/>
    <w:rsid w:val="00C72306"/>
    <w:rsid w:val="00C72F56"/>
    <w:rsid w:val="00C72FA7"/>
    <w:rsid w:val="00C73F6D"/>
    <w:rsid w:val="00C7564D"/>
    <w:rsid w:val="00C75D0F"/>
    <w:rsid w:val="00C7697B"/>
    <w:rsid w:val="00C800B6"/>
    <w:rsid w:val="00C80435"/>
    <w:rsid w:val="00C815E8"/>
    <w:rsid w:val="00C8391A"/>
    <w:rsid w:val="00C847BD"/>
    <w:rsid w:val="00C84B71"/>
    <w:rsid w:val="00C85CDE"/>
    <w:rsid w:val="00C8646F"/>
    <w:rsid w:val="00C87466"/>
    <w:rsid w:val="00C90C06"/>
    <w:rsid w:val="00C90C35"/>
    <w:rsid w:val="00C9119C"/>
    <w:rsid w:val="00C91D97"/>
    <w:rsid w:val="00C91E9E"/>
    <w:rsid w:val="00C9240B"/>
    <w:rsid w:val="00C92828"/>
    <w:rsid w:val="00C9290D"/>
    <w:rsid w:val="00C94072"/>
    <w:rsid w:val="00C95BA1"/>
    <w:rsid w:val="00C95C5D"/>
    <w:rsid w:val="00C9667A"/>
    <w:rsid w:val="00C9702A"/>
    <w:rsid w:val="00CA0707"/>
    <w:rsid w:val="00CA2107"/>
    <w:rsid w:val="00CA33BE"/>
    <w:rsid w:val="00CA383D"/>
    <w:rsid w:val="00CA3AA5"/>
    <w:rsid w:val="00CA3FDC"/>
    <w:rsid w:val="00CA4C64"/>
    <w:rsid w:val="00CA5E65"/>
    <w:rsid w:val="00CA608F"/>
    <w:rsid w:val="00CA6345"/>
    <w:rsid w:val="00CA707D"/>
    <w:rsid w:val="00CA7259"/>
    <w:rsid w:val="00CA7B4E"/>
    <w:rsid w:val="00CB07CF"/>
    <w:rsid w:val="00CB149F"/>
    <w:rsid w:val="00CB1783"/>
    <w:rsid w:val="00CB257F"/>
    <w:rsid w:val="00CB2998"/>
    <w:rsid w:val="00CB2C6B"/>
    <w:rsid w:val="00CB3409"/>
    <w:rsid w:val="00CB5246"/>
    <w:rsid w:val="00CB5382"/>
    <w:rsid w:val="00CB54A2"/>
    <w:rsid w:val="00CB6910"/>
    <w:rsid w:val="00CC00ED"/>
    <w:rsid w:val="00CC038E"/>
    <w:rsid w:val="00CC1693"/>
    <w:rsid w:val="00CC1A93"/>
    <w:rsid w:val="00CC1BFD"/>
    <w:rsid w:val="00CC3239"/>
    <w:rsid w:val="00CC3E0E"/>
    <w:rsid w:val="00CC4026"/>
    <w:rsid w:val="00CC4044"/>
    <w:rsid w:val="00CC47A8"/>
    <w:rsid w:val="00CC59AD"/>
    <w:rsid w:val="00CC60BE"/>
    <w:rsid w:val="00CC66CE"/>
    <w:rsid w:val="00CC67FC"/>
    <w:rsid w:val="00CC711B"/>
    <w:rsid w:val="00CD096F"/>
    <w:rsid w:val="00CD0C7E"/>
    <w:rsid w:val="00CD1675"/>
    <w:rsid w:val="00CD1772"/>
    <w:rsid w:val="00CD2291"/>
    <w:rsid w:val="00CD2B25"/>
    <w:rsid w:val="00CD3FFF"/>
    <w:rsid w:val="00CD4F1F"/>
    <w:rsid w:val="00CD604F"/>
    <w:rsid w:val="00CD60A7"/>
    <w:rsid w:val="00CE03AC"/>
    <w:rsid w:val="00CE0835"/>
    <w:rsid w:val="00CE0A11"/>
    <w:rsid w:val="00CE0D72"/>
    <w:rsid w:val="00CE1106"/>
    <w:rsid w:val="00CE2339"/>
    <w:rsid w:val="00CE391A"/>
    <w:rsid w:val="00CE3951"/>
    <w:rsid w:val="00CE5690"/>
    <w:rsid w:val="00CE59A0"/>
    <w:rsid w:val="00CE5E67"/>
    <w:rsid w:val="00CE5EC2"/>
    <w:rsid w:val="00CE61B6"/>
    <w:rsid w:val="00CE6B27"/>
    <w:rsid w:val="00CE7554"/>
    <w:rsid w:val="00CE7C6B"/>
    <w:rsid w:val="00CF0E91"/>
    <w:rsid w:val="00CF11A1"/>
    <w:rsid w:val="00CF1345"/>
    <w:rsid w:val="00CF14A3"/>
    <w:rsid w:val="00CF1D1C"/>
    <w:rsid w:val="00CF217F"/>
    <w:rsid w:val="00CF2A94"/>
    <w:rsid w:val="00CF3339"/>
    <w:rsid w:val="00CF3E69"/>
    <w:rsid w:val="00CF5792"/>
    <w:rsid w:val="00CF5986"/>
    <w:rsid w:val="00CF6377"/>
    <w:rsid w:val="00CF6AE1"/>
    <w:rsid w:val="00CF6AF2"/>
    <w:rsid w:val="00CF7703"/>
    <w:rsid w:val="00CF772D"/>
    <w:rsid w:val="00CF7D57"/>
    <w:rsid w:val="00D0014C"/>
    <w:rsid w:val="00D0026D"/>
    <w:rsid w:val="00D00795"/>
    <w:rsid w:val="00D00DDE"/>
    <w:rsid w:val="00D01270"/>
    <w:rsid w:val="00D021D6"/>
    <w:rsid w:val="00D02521"/>
    <w:rsid w:val="00D026BD"/>
    <w:rsid w:val="00D026E1"/>
    <w:rsid w:val="00D0461F"/>
    <w:rsid w:val="00D051E4"/>
    <w:rsid w:val="00D05BA8"/>
    <w:rsid w:val="00D0656B"/>
    <w:rsid w:val="00D06581"/>
    <w:rsid w:val="00D066E0"/>
    <w:rsid w:val="00D07C11"/>
    <w:rsid w:val="00D10091"/>
    <w:rsid w:val="00D14E15"/>
    <w:rsid w:val="00D17A0E"/>
    <w:rsid w:val="00D17A4A"/>
    <w:rsid w:val="00D2056F"/>
    <w:rsid w:val="00D215C2"/>
    <w:rsid w:val="00D220A4"/>
    <w:rsid w:val="00D22489"/>
    <w:rsid w:val="00D2405C"/>
    <w:rsid w:val="00D24906"/>
    <w:rsid w:val="00D25267"/>
    <w:rsid w:val="00D265F2"/>
    <w:rsid w:val="00D27EE3"/>
    <w:rsid w:val="00D30C1B"/>
    <w:rsid w:val="00D30F86"/>
    <w:rsid w:val="00D3247B"/>
    <w:rsid w:val="00D3302F"/>
    <w:rsid w:val="00D33960"/>
    <w:rsid w:val="00D33CA8"/>
    <w:rsid w:val="00D33EDE"/>
    <w:rsid w:val="00D33F67"/>
    <w:rsid w:val="00D3464D"/>
    <w:rsid w:val="00D34A63"/>
    <w:rsid w:val="00D34AB2"/>
    <w:rsid w:val="00D3507A"/>
    <w:rsid w:val="00D35720"/>
    <w:rsid w:val="00D36894"/>
    <w:rsid w:val="00D36B49"/>
    <w:rsid w:val="00D40D9F"/>
    <w:rsid w:val="00D41115"/>
    <w:rsid w:val="00D41DB2"/>
    <w:rsid w:val="00D42D47"/>
    <w:rsid w:val="00D43711"/>
    <w:rsid w:val="00D44535"/>
    <w:rsid w:val="00D44688"/>
    <w:rsid w:val="00D45CCF"/>
    <w:rsid w:val="00D46F1C"/>
    <w:rsid w:val="00D47128"/>
    <w:rsid w:val="00D507F5"/>
    <w:rsid w:val="00D52051"/>
    <w:rsid w:val="00D530B4"/>
    <w:rsid w:val="00D53AE2"/>
    <w:rsid w:val="00D53B42"/>
    <w:rsid w:val="00D53CA7"/>
    <w:rsid w:val="00D545B8"/>
    <w:rsid w:val="00D552EB"/>
    <w:rsid w:val="00D5548A"/>
    <w:rsid w:val="00D557E6"/>
    <w:rsid w:val="00D55866"/>
    <w:rsid w:val="00D55BB2"/>
    <w:rsid w:val="00D5648F"/>
    <w:rsid w:val="00D57253"/>
    <w:rsid w:val="00D57AB8"/>
    <w:rsid w:val="00D60A4D"/>
    <w:rsid w:val="00D60F81"/>
    <w:rsid w:val="00D632FA"/>
    <w:rsid w:val="00D64066"/>
    <w:rsid w:val="00D64E31"/>
    <w:rsid w:val="00D650C1"/>
    <w:rsid w:val="00D652E1"/>
    <w:rsid w:val="00D65C12"/>
    <w:rsid w:val="00D660CF"/>
    <w:rsid w:val="00D667C1"/>
    <w:rsid w:val="00D66C3F"/>
    <w:rsid w:val="00D71800"/>
    <w:rsid w:val="00D72271"/>
    <w:rsid w:val="00D72549"/>
    <w:rsid w:val="00D7276D"/>
    <w:rsid w:val="00D733A7"/>
    <w:rsid w:val="00D73F4D"/>
    <w:rsid w:val="00D747DC"/>
    <w:rsid w:val="00D748BF"/>
    <w:rsid w:val="00D759B3"/>
    <w:rsid w:val="00D764A6"/>
    <w:rsid w:val="00D76A7C"/>
    <w:rsid w:val="00D77379"/>
    <w:rsid w:val="00D77ED8"/>
    <w:rsid w:val="00D802B7"/>
    <w:rsid w:val="00D803E5"/>
    <w:rsid w:val="00D82F0D"/>
    <w:rsid w:val="00D83794"/>
    <w:rsid w:val="00D84B6B"/>
    <w:rsid w:val="00D866EE"/>
    <w:rsid w:val="00D86C66"/>
    <w:rsid w:val="00D87277"/>
    <w:rsid w:val="00D87897"/>
    <w:rsid w:val="00D87BEA"/>
    <w:rsid w:val="00D9149F"/>
    <w:rsid w:val="00D9189D"/>
    <w:rsid w:val="00D91945"/>
    <w:rsid w:val="00D921A7"/>
    <w:rsid w:val="00D92468"/>
    <w:rsid w:val="00D935DB"/>
    <w:rsid w:val="00D9384E"/>
    <w:rsid w:val="00D95EDF"/>
    <w:rsid w:val="00D96037"/>
    <w:rsid w:val="00D96360"/>
    <w:rsid w:val="00D96739"/>
    <w:rsid w:val="00D96F3B"/>
    <w:rsid w:val="00D972B9"/>
    <w:rsid w:val="00DA08E4"/>
    <w:rsid w:val="00DA0927"/>
    <w:rsid w:val="00DA0BB6"/>
    <w:rsid w:val="00DA12E2"/>
    <w:rsid w:val="00DA1AC9"/>
    <w:rsid w:val="00DA1E4D"/>
    <w:rsid w:val="00DA21E4"/>
    <w:rsid w:val="00DA2641"/>
    <w:rsid w:val="00DA3A3D"/>
    <w:rsid w:val="00DA4FA1"/>
    <w:rsid w:val="00DA5475"/>
    <w:rsid w:val="00DA5A0E"/>
    <w:rsid w:val="00DA5E4A"/>
    <w:rsid w:val="00DA6009"/>
    <w:rsid w:val="00DA6617"/>
    <w:rsid w:val="00DB02E4"/>
    <w:rsid w:val="00DB04FE"/>
    <w:rsid w:val="00DB10A1"/>
    <w:rsid w:val="00DB147E"/>
    <w:rsid w:val="00DB168B"/>
    <w:rsid w:val="00DB281F"/>
    <w:rsid w:val="00DB2D84"/>
    <w:rsid w:val="00DB5029"/>
    <w:rsid w:val="00DB565C"/>
    <w:rsid w:val="00DB5B5E"/>
    <w:rsid w:val="00DB5C21"/>
    <w:rsid w:val="00DC0D8D"/>
    <w:rsid w:val="00DC4958"/>
    <w:rsid w:val="00DC4BD4"/>
    <w:rsid w:val="00DC55C7"/>
    <w:rsid w:val="00DC5BE9"/>
    <w:rsid w:val="00DC5BED"/>
    <w:rsid w:val="00DC5E75"/>
    <w:rsid w:val="00DC649C"/>
    <w:rsid w:val="00DC65E2"/>
    <w:rsid w:val="00DC6D0E"/>
    <w:rsid w:val="00DC741C"/>
    <w:rsid w:val="00DC7674"/>
    <w:rsid w:val="00DC7EF9"/>
    <w:rsid w:val="00DD2427"/>
    <w:rsid w:val="00DD3319"/>
    <w:rsid w:val="00DD4434"/>
    <w:rsid w:val="00DD4503"/>
    <w:rsid w:val="00DD45B3"/>
    <w:rsid w:val="00DD53C9"/>
    <w:rsid w:val="00DD6BBE"/>
    <w:rsid w:val="00DD79CE"/>
    <w:rsid w:val="00DE1616"/>
    <w:rsid w:val="00DE1A81"/>
    <w:rsid w:val="00DE2B53"/>
    <w:rsid w:val="00DE2C70"/>
    <w:rsid w:val="00DE326B"/>
    <w:rsid w:val="00DE3513"/>
    <w:rsid w:val="00DE4783"/>
    <w:rsid w:val="00DE4D44"/>
    <w:rsid w:val="00DE5F20"/>
    <w:rsid w:val="00DE750A"/>
    <w:rsid w:val="00DE7C57"/>
    <w:rsid w:val="00DF1B11"/>
    <w:rsid w:val="00DF2D18"/>
    <w:rsid w:val="00DF435F"/>
    <w:rsid w:val="00DF4541"/>
    <w:rsid w:val="00DF5D4C"/>
    <w:rsid w:val="00DF73F7"/>
    <w:rsid w:val="00E00E99"/>
    <w:rsid w:val="00E01A45"/>
    <w:rsid w:val="00E02039"/>
    <w:rsid w:val="00E0336A"/>
    <w:rsid w:val="00E046D9"/>
    <w:rsid w:val="00E050F5"/>
    <w:rsid w:val="00E06513"/>
    <w:rsid w:val="00E06BF5"/>
    <w:rsid w:val="00E070D3"/>
    <w:rsid w:val="00E10870"/>
    <w:rsid w:val="00E111A1"/>
    <w:rsid w:val="00E1154E"/>
    <w:rsid w:val="00E12F4F"/>
    <w:rsid w:val="00E12F5A"/>
    <w:rsid w:val="00E12F60"/>
    <w:rsid w:val="00E13335"/>
    <w:rsid w:val="00E13DB5"/>
    <w:rsid w:val="00E15042"/>
    <w:rsid w:val="00E15E87"/>
    <w:rsid w:val="00E16D20"/>
    <w:rsid w:val="00E17C71"/>
    <w:rsid w:val="00E20604"/>
    <w:rsid w:val="00E214EE"/>
    <w:rsid w:val="00E21B30"/>
    <w:rsid w:val="00E21D30"/>
    <w:rsid w:val="00E2213C"/>
    <w:rsid w:val="00E22451"/>
    <w:rsid w:val="00E245FB"/>
    <w:rsid w:val="00E249D0"/>
    <w:rsid w:val="00E2644D"/>
    <w:rsid w:val="00E272AB"/>
    <w:rsid w:val="00E305EC"/>
    <w:rsid w:val="00E306E3"/>
    <w:rsid w:val="00E31AF2"/>
    <w:rsid w:val="00E31B8F"/>
    <w:rsid w:val="00E31EEB"/>
    <w:rsid w:val="00E343BD"/>
    <w:rsid w:val="00E351B4"/>
    <w:rsid w:val="00E35FCB"/>
    <w:rsid w:val="00E363AD"/>
    <w:rsid w:val="00E36D5A"/>
    <w:rsid w:val="00E36FDA"/>
    <w:rsid w:val="00E37C1A"/>
    <w:rsid w:val="00E40F78"/>
    <w:rsid w:val="00E4189E"/>
    <w:rsid w:val="00E41B1A"/>
    <w:rsid w:val="00E42ABB"/>
    <w:rsid w:val="00E45245"/>
    <w:rsid w:val="00E453CD"/>
    <w:rsid w:val="00E45790"/>
    <w:rsid w:val="00E46C06"/>
    <w:rsid w:val="00E5066D"/>
    <w:rsid w:val="00E50C63"/>
    <w:rsid w:val="00E513E7"/>
    <w:rsid w:val="00E5286B"/>
    <w:rsid w:val="00E52A2E"/>
    <w:rsid w:val="00E54C33"/>
    <w:rsid w:val="00E5612D"/>
    <w:rsid w:val="00E56521"/>
    <w:rsid w:val="00E56672"/>
    <w:rsid w:val="00E573EF"/>
    <w:rsid w:val="00E575AF"/>
    <w:rsid w:val="00E57695"/>
    <w:rsid w:val="00E579BC"/>
    <w:rsid w:val="00E57B18"/>
    <w:rsid w:val="00E60342"/>
    <w:rsid w:val="00E603C4"/>
    <w:rsid w:val="00E606DA"/>
    <w:rsid w:val="00E60BA9"/>
    <w:rsid w:val="00E60BAC"/>
    <w:rsid w:val="00E610E8"/>
    <w:rsid w:val="00E6237D"/>
    <w:rsid w:val="00E62685"/>
    <w:rsid w:val="00E626D0"/>
    <w:rsid w:val="00E62D79"/>
    <w:rsid w:val="00E64065"/>
    <w:rsid w:val="00E64262"/>
    <w:rsid w:val="00E64A36"/>
    <w:rsid w:val="00E64BD5"/>
    <w:rsid w:val="00E65B23"/>
    <w:rsid w:val="00E6676A"/>
    <w:rsid w:val="00E66A60"/>
    <w:rsid w:val="00E6719C"/>
    <w:rsid w:val="00E6747C"/>
    <w:rsid w:val="00E70FBD"/>
    <w:rsid w:val="00E7162E"/>
    <w:rsid w:val="00E71FDF"/>
    <w:rsid w:val="00E72A91"/>
    <w:rsid w:val="00E741BD"/>
    <w:rsid w:val="00E749D7"/>
    <w:rsid w:val="00E7521E"/>
    <w:rsid w:val="00E75353"/>
    <w:rsid w:val="00E75F95"/>
    <w:rsid w:val="00E772C1"/>
    <w:rsid w:val="00E77D9C"/>
    <w:rsid w:val="00E822A5"/>
    <w:rsid w:val="00E839E0"/>
    <w:rsid w:val="00E84625"/>
    <w:rsid w:val="00E84726"/>
    <w:rsid w:val="00E84E58"/>
    <w:rsid w:val="00E8610C"/>
    <w:rsid w:val="00E900BC"/>
    <w:rsid w:val="00E90487"/>
    <w:rsid w:val="00E90E75"/>
    <w:rsid w:val="00E910EB"/>
    <w:rsid w:val="00E913E7"/>
    <w:rsid w:val="00E9249F"/>
    <w:rsid w:val="00E930AD"/>
    <w:rsid w:val="00E93C34"/>
    <w:rsid w:val="00E9438F"/>
    <w:rsid w:val="00E94A91"/>
    <w:rsid w:val="00E94E6E"/>
    <w:rsid w:val="00E952A7"/>
    <w:rsid w:val="00E960D6"/>
    <w:rsid w:val="00E9694A"/>
    <w:rsid w:val="00E97BB9"/>
    <w:rsid w:val="00EA023C"/>
    <w:rsid w:val="00EA066E"/>
    <w:rsid w:val="00EA1D65"/>
    <w:rsid w:val="00EA2725"/>
    <w:rsid w:val="00EA30F2"/>
    <w:rsid w:val="00EA3A2F"/>
    <w:rsid w:val="00EA4A6B"/>
    <w:rsid w:val="00EA54B0"/>
    <w:rsid w:val="00EA59BA"/>
    <w:rsid w:val="00EA7C8F"/>
    <w:rsid w:val="00EA7CD7"/>
    <w:rsid w:val="00EB079E"/>
    <w:rsid w:val="00EB0D37"/>
    <w:rsid w:val="00EB1FCB"/>
    <w:rsid w:val="00EB306A"/>
    <w:rsid w:val="00EB4FE0"/>
    <w:rsid w:val="00EB73CC"/>
    <w:rsid w:val="00EC006D"/>
    <w:rsid w:val="00EC05B0"/>
    <w:rsid w:val="00EC07B5"/>
    <w:rsid w:val="00EC10EA"/>
    <w:rsid w:val="00EC2A70"/>
    <w:rsid w:val="00EC3D7C"/>
    <w:rsid w:val="00EC4757"/>
    <w:rsid w:val="00EC4D39"/>
    <w:rsid w:val="00EC5B3D"/>
    <w:rsid w:val="00EC7D46"/>
    <w:rsid w:val="00ED0890"/>
    <w:rsid w:val="00ED2CE4"/>
    <w:rsid w:val="00ED3266"/>
    <w:rsid w:val="00ED3991"/>
    <w:rsid w:val="00ED4687"/>
    <w:rsid w:val="00ED50AB"/>
    <w:rsid w:val="00EE0BF1"/>
    <w:rsid w:val="00EE2404"/>
    <w:rsid w:val="00EE2B3A"/>
    <w:rsid w:val="00EE2E48"/>
    <w:rsid w:val="00EE33C5"/>
    <w:rsid w:val="00EE35C9"/>
    <w:rsid w:val="00EE461E"/>
    <w:rsid w:val="00EE4AC4"/>
    <w:rsid w:val="00EE4E9B"/>
    <w:rsid w:val="00EE53A6"/>
    <w:rsid w:val="00EE5E12"/>
    <w:rsid w:val="00EE602F"/>
    <w:rsid w:val="00EE66A8"/>
    <w:rsid w:val="00EF0C79"/>
    <w:rsid w:val="00EF1E97"/>
    <w:rsid w:val="00EF235B"/>
    <w:rsid w:val="00EF484B"/>
    <w:rsid w:val="00EF5184"/>
    <w:rsid w:val="00EF589A"/>
    <w:rsid w:val="00EF785E"/>
    <w:rsid w:val="00EF7F31"/>
    <w:rsid w:val="00F012C3"/>
    <w:rsid w:val="00F01582"/>
    <w:rsid w:val="00F02DBA"/>
    <w:rsid w:val="00F033A6"/>
    <w:rsid w:val="00F03959"/>
    <w:rsid w:val="00F03CF4"/>
    <w:rsid w:val="00F04037"/>
    <w:rsid w:val="00F06953"/>
    <w:rsid w:val="00F0706D"/>
    <w:rsid w:val="00F10C78"/>
    <w:rsid w:val="00F11CED"/>
    <w:rsid w:val="00F11E2A"/>
    <w:rsid w:val="00F121A9"/>
    <w:rsid w:val="00F129F0"/>
    <w:rsid w:val="00F12D8D"/>
    <w:rsid w:val="00F134AF"/>
    <w:rsid w:val="00F134C5"/>
    <w:rsid w:val="00F14008"/>
    <w:rsid w:val="00F14B2A"/>
    <w:rsid w:val="00F15651"/>
    <w:rsid w:val="00F15BA1"/>
    <w:rsid w:val="00F15D14"/>
    <w:rsid w:val="00F161E4"/>
    <w:rsid w:val="00F1665E"/>
    <w:rsid w:val="00F169C4"/>
    <w:rsid w:val="00F17065"/>
    <w:rsid w:val="00F17167"/>
    <w:rsid w:val="00F172EA"/>
    <w:rsid w:val="00F1744C"/>
    <w:rsid w:val="00F179AD"/>
    <w:rsid w:val="00F17B65"/>
    <w:rsid w:val="00F20FEE"/>
    <w:rsid w:val="00F21F74"/>
    <w:rsid w:val="00F222BA"/>
    <w:rsid w:val="00F23036"/>
    <w:rsid w:val="00F23327"/>
    <w:rsid w:val="00F24294"/>
    <w:rsid w:val="00F24BF5"/>
    <w:rsid w:val="00F25778"/>
    <w:rsid w:val="00F26A1E"/>
    <w:rsid w:val="00F2775B"/>
    <w:rsid w:val="00F277A9"/>
    <w:rsid w:val="00F27AA8"/>
    <w:rsid w:val="00F3016D"/>
    <w:rsid w:val="00F3042E"/>
    <w:rsid w:val="00F315A5"/>
    <w:rsid w:val="00F31EC3"/>
    <w:rsid w:val="00F325AB"/>
    <w:rsid w:val="00F33729"/>
    <w:rsid w:val="00F344EF"/>
    <w:rsid w:val="00F35605"/>
    <w:rsid w:val="00F3644E"/>
    <w:rsid w:val="00F370EC"/>
    <w:rsid w:val="00F37CE2"/>
    <w:rsid w:val="00F37F6A"/>
    <w:rsid w:val="00F405B2"/>
    <w:rsid w:val="00F40EA5"/>
    <w:rsid w:val="00F41033"/>
    <w:rsid w:val="00F41A8C"/>
    <w:rsid w:val="00F4269A"/>
    <w:rsid w:val="00F42BF9"/>
    <w:rsid w:val="00F43375"/>
    <w:rsid w:val="00F4380C"/>
    <w:rsid w:val="00F45132"/>
    <w:rsid w:val="00F4581F"/>
    <w:rsid w:val="00F46AE5"/>
    <w:rsid w:val="00F46E69"/>
    <w:rsid w:val="00F51A81"/>
    <w:rsid w:val="00F52747"/>
    <w:rsid w:val="00F529AA"/>
    <w:rsid w:val="00F52A92"/>
    <w:rsid w:val="00F530F9"/>
    <w:rsid w:val="00F5556C"/>
    <w:rsid w:val="00F55AC2"/>
    <w:rsid w:val="00F55C88"/>
    <w:rsid w:val="00F55DD7"/>
    <w:rsid w:val="00F55F8E"/>
    <w:rsid w:val="00F602DC"/>
    <w:rsid w:val="00F61076"/>
    <w:rsid w:val="00F62EAA"/>
    <w:rsid w:val="00F63D96"/>
    <w:rsid w:val="00F64CB0"/>
    <w:rsid w:val="00F6518C"/>
    <w:rsid w:val="00F651C1"/>
    <w:rsid w:val="00F66731"/>
    <w:rsid w:val="00F67274"/>
    <w:rsid w:val="00F67412"/>
    <w:rsid w:val="00F67654"/>
    <w:rsid w:val="00F71DCE"/>
    <w:rsid w:val="00F71E64"/>
    <w:rsid w:val="00F730B0"/>
    <w:rsid w:val="00F7357F"/>
    <w:rsid w:val="00F74304"/>
    <w:rsid w:val="00F74A88"/>
    <w:rsid w:val="00F74B1E"/>
    <w:rsid w:val="00F74E53"/>
    <w:rsid w:val="00F75B84"/>
    <w:rsid w:val="00F766E8"/>
    <w:rsid w:val="00F76E16"/>
    <w:rsid w:val="00F81064"/>
    <w:rsid w:val="00F81C4F"/>
    <w:rsid w:val="00F82C85"/>
    <w:rsid w:val="00F84210"/>
    <w:rsid w:val="00F86388"/>
    <w:rsid w:val="00F90958"/>
    <w:rsid w:val="00F915FD"/>
    <w:rsid w:val="00F91D2B"/>
    <w:rsid w:val="00F93688"/>
    <w:rsid w:val="00F9443C"/>
    <w:rsid w:val="00F95048"/>
    <w:rsid w:val="00F95471"/>
    <w:rsid w:val="00F95BD2"/>
    <w:rsid w:val="00F95BF4"/>
    <w:rsid w:val="00F97159"/>
    <w:rsid w:val="00FA0D57"/>
    <w:rsid w:val="00FA0E42"/>
    <w:rsid w:val="00FA11FD"/>
    <w:rsid w:val="00FA1A5F"/>
    <w:rsid w:val="00FA229B"/>
    <w:rsid w:val="00FA23DD"/>
    <w:rsid w:val="00FA28AA"/>
    <w:rsid w:val="00FA3CE7"/>
    <w:rsid w:val="00FA3E3E"/>
    <w:rsid w:val="00FA3EDF"/>
    <w:rsid w:val="00FA3F96"/>
    <w:rsid w:val="00FA404E"/>
    <w:rsid w:val="00FA415C"/>
    <w:rsid w:val="00FA471B"/>
    <w:rsid w:val="00FA4F01"/>
    <w:rsid w:val="00FA4F24"/>
    <w:rsid w:val="00FA5D14"/>
    <w:rsid w:val="00FA6974"/>
    <w:rsid w:val="00FA6978"/>
    <w:rsid w:val="00FA7C22"/>
    <w:rsid w:val="00FB03CA"/>
    <w:rsid w:val="00FB0A7E"/>
    <w:rsid w:val="00FB0B59"/>
    <w:rsid w:val="00FB0EFD"/>
    <w:rsid w:val="00FB12E9"/>
    <w:rsid w:val="00FB17FD"/>
    <w:rsid w:val="00FB1EF5"/>
    <w:rsid w:val="00FB39C9"/>
    <w:rsid w:val="00FB3DFC"/>
    <w:rsid w:val="00FB50AB"/>
    <w:rsid w:val="00FB516D"/>
    <w:rsid w:val="00FB5CED"/>
    <w:rsid w:val="00FB68C9"/>
    <w:rsid w:val="00FC0BF3"/>
    <w:rsid w:val="00FC0C0F"/>
    <w:rsid w:val="00FC1065"/>
    <w:rsid w:val="00FC12BD"/>
    <w:rsid w:val="00FC1C62"/>
    <w:rsid w:val="00FC1D4A"/>
    <w:rsid w:val="00FC1EC4"/>
    <w:rsid w:val="00FC3027"/>
    <w:rsid w:val="00FC3190"/>
    <w:rsid w:val="00FC348F"/>
    <w:rsid w:val="00FC349E"/>
    <w:rsid w:val="00FC4171"/>
    <w:rsid w:val="00FC4E35"/>
    <w:rsid w:val="00FC5360"/>
    <w:rsid w:val="00FC6541"/>
    <w:rsid w:val="00FC670B"/>
    <w:rsid w:val="00FC6EF9"/>
    <w:rsid w:val="00FC7DC3"/>
    <w:rsid w:val="00FD11D6"/>
    <w:rsid w:val="00FD2121"/>
    <w:rsid w:val="00FD2661"/>
    <w:rsid w:val="00FD2B5C"/>
    <w:rsid w:val="00FD2D2B"/>
    <w:rsid w:val="00FD3196"/>
    <w:rsid w:val="00FD36C8"/>
    <w:rsid w:val="00FD558D"/>
    <w:rsid w:val="00FD5A37"/>
    <w:rsid w:val="00FD60A4"/>
    <w:rsid w:val="00FD60F5"/>
    <w:rsid w:val="00FD6946"/>
    <w:rsid w:val="00FD7140"/>
    <w:rsid w:val="00FD7636"/>
    <w:rsid w:val="00FD7EAD"/>
    <w:rsid w:val="00FD7ED6"/>
    <w:rsid w:val="00FE2D46"/>
    <w:rsid w:val="00FE3906"/>
    <w:rsid w:val="00FE3CAE"/>
    <w:rsid w:val="00FE4CDA"/>
    <w:rsid w:val="00FE545B"/>
    <w:rsid w:val="00FE556A"/>
    <w:rsid w:val="00FE578F"/>
    <w:rsid w:val="00FE593E"/>
    <w:rsid w:val="00FE6F23"/>
    <w:rsid w:val="00FE7223"/>
    <w:rsid w:val="00FE7E78"/>
    <w:rsid w:val="00FF0BFA"/>
    <w:rsid w:val="00FF0EBA"/>
    <w:rsid w:val="00FF1480"/>
    <w:rsid w:val="00FF14F7"/>
    <w:rsid w:val="00FF1A51"/>
    <w:rsid w:val="00FF25B5"/>
    <w:rsid w:val="00FF37B1"/>
    <w:rsid w:val="00FF3AE8"/>
    <w:rsid w:val="00FF4234"/>
    <w:rsid w:val="00FF44DE"/>
    <w:rsid w:val="00FF50D7"/>
    <w:rsid w:val="00FF6F47"/>
    <w:rsid w:val="00F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01"/>
    <o:shapelayout v:ext="edit">
      <o:idmap v:ext="edit" data="1"/>
    </o:shapelayout>
  </w:shapeDefaults>
  <w:decimalSymbol w:val=","/>
  <w:listSeparator w:val=";"/>
  <w14:docId w14:val="44093F2C"/>
  <w15:docId w15:val="{03EC4CE2-8374-47BD-8A5A-D9D8B5EA4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95C5D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05C93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05C93"/>
    <w:rPr>
      <w:rFonts w:ascii="Calibri" w:hAnsi="Calibri" w:cs="Times New Roman"/>
      <w:b/>
      <w:bCs/>
      <w:color w:val="345A8A"/>
      <w:sz w:val="32"/>
      <w:szCs w:val="32"/>
    </w:rPr>
  </w:style>
  <w:style w:type="paragraph" w:customStyle="1" w:styleId="BasicParagraph">
    <w:name w:val="[Basic Paragraph]"/>
    <w:basedOn w:val="a"/>
    <w:uiPriority w:val="99"/>
    <w:rsid w:val="002775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a3">
    <w:name w:val="header"/>
    <w:basedOn w:val="a"/>
    <w:link w:val="a4"/>
    <w:uiPriority w:val="99"/>
    <w:rsid w:val="00EE4AC4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E4AC4"/>
    <w:rPr>
      <w:rFonts w:cs="Times New Roman"/>
    </w:rPr>
  </w:style>
  <w:style w:type="paragraph" w:styleId="a5">
    <w:name w:val="footer"/>
    <w:basedOn w:val="a"/>
    <w:link w:val="a6"/>
    <w:uiPriority w:val="99"/>
    <w:rsid w:val="00EE4AC4"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E4AC4"/>
    <w:rPr>
      <w:rFonts w:cs="Times New Roman"/>
    </w:rPr>
  </w:style>
  <w:style w:type="table" w:customStyle="1" w:styleId="-11">
    <w:name w:val="Светлая заливка - Акцент 11"/>
    <w:uiPriority w:val="99"/>
    <w:rsid w:val="00EE4AC4"/>
    <w:rPr>
      <w:rFonts w:eastAsia="Times New Roman"/>
      <w:color w:val="365F91"/>
      <w:sz w:val="20"/>
      <w:szCs w:val="20"/>
      <w:lang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rsid w:val="00936138"/>
    <w:rPr>
      <w:rFonts w:cs="Times New Roman"/>
      <w:color w:val="0000FF"/>
      <w:u w:val="single"/>
    </w:rPr>
  </w:style>
  <w:style w:type="paragraph" w:styleId="a8">
    <w:name w:val="Document Map"/>
    <w:basedOn w:val="a"/>
    <w:link w:val="a9"/>
    <w:uiPriority w:val="99"/>
    <w:rsid w:val="00936138"/>
    <w:rPr>
      <w:rFonts w:ascii="Lucida Grande" w:hAnsi="Lucida Grande"/>
    </w:rPr>
  </w:style>
  <w:style w:type="character" w:customStyle="1" w:styleId="a9">
    <w:name w:val="Схема документа Знак"/>
    <w:basedOn w:val="a0"/>
    <w:link w:val="a8"/>
    <w:uiPriority w:val="99"/>
    <w:locked/>
    <w:rsid w:val="00936138"/>
    <w:rPr>
      <w:rFonts w:ascii="Lucida Grande" w:hAnsi="Lucida Grande" w:cs="Times New Roman"/>
    </w:rPr>
  </w:style>
  <w:style w:type="character" w:styleId="aa">
    <w:name w:val="page number"/>
    <w:basedOn w:val="a0"/>
    <w:uiPriority w:val="99"/>
    <w:rsid w:val="00936138"/>
    <w:rPr>
      <w:rFonts w:cs="Times New Roman"/>
    </w:rPr>
  </w:style>
  <w:style w:type="paragraph" w:styleId="ab">
    <w:name w:val="TOC Heading"/>
    <w:basedOn w:val="1"/>
    <w:next w:val="a"/>
    <w:uiPriority w:val="99"/>
    <w:qFormat/>
    <w:rsid w:val="00C05C93"/>
    <w:pPr>
      <w:spacing w:line="276" w:lineRule="auto"/>
      <w:outlineLvl w:val="9"/>
    </w:pPr>
    <w:rPr>
      <w:color w:val="365F91"/>
      <w:sz w:val="28"/>
      <w:szCs w:val="28"/>
    </w:rPr>
  </w:style>
  <w:style w:type="paragraph" w:styleId="11">
    <w:name w:val="toc 1"/>
    <w:basedOn w:val="a"/>
    <w:next w:val="a"/>
    <w:autoRedefine/>
    <w:uiPriority w:val="99"/>
    <w:rsid w:val="00C05C93"/>
    <w:pPr>
      <w:spacing w:before="120"/>
    </w:pPr>
    <w:rPr>
      <w:rFonts w:ascii="Calibri" w:hAnsi="Calibri"/>
      <w:b/>
      <w:color w:val="548DD4"/>
    </w:rPr>
  </w:style>
  <w:style w:type="paragraph" w:styleId="2">
    <w:name w:val="toc 2"/>
    <w:basedOn w:val="a"/>
    <w:next w:val="a"/>
    <w:autoRedefine/>
    <w:uiPriority w:val="99"/>
    <w:rsid w:val="00C05C93"/>
    <w:rPr>
      <w:sz w:val="22"/>
      <w:szCs w:val="22"/>
    </w:rPr>
  </w:style>
  <w:style w:type="paragraph" w:styleId="3">
    <w:name w:val="toc 3"/>
    <w:basedOn w:val="a"/>
    <w:next w:val="a"/>
    <w:autoRedefine/>
    <w:uiPriority w:val="99"/>
    <w:rsid w:val="00C05C93"/>
    <w:pPr>
      <w:ind w:left="240"/>
    </w:pPr>
    <w:rPr>
      <w:i/>
      <w:sz w:val="22"/>
      <w:szCs w:val="22"/>
    </w:rPr>
  </w:style>
  <w:style w:type="paragraph" w:styleId="4">
    <w:name w:val="toc 4"/>
    <w:basedOn w:val="a"/>
    <w:next w:val="a"/>
    <w:autoRedefine/>
    <w:uiPriority w:val="99"/>
    <w:rsid w:val="00C05C93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5">
    <w:name w:val="toc 5"/>
    <w:basedOn w:val="a"/>
    <w:next w:val="a"/>
    <w:autoRedefine/>
    <w:uiPriority w:val="99"/>
    <w:rsid w:val="00C05C93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6">
    <w:name w:val="toc 6"/>
    <w:basedOn w:val="a"/>
    <w:next w:val="a"/>
    <w:autoRedefine/>
    <w:uiPriority w:val="99"/>
    <w:rsid w:val="00C05C93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7">
    <w:name w:val="toc 7"/>
    <w:basedOn w:val="a"/>
    <w:next w:val="a"/>
    <w:autoRedefine/>
    <w:uiPriority w:val="99"/>
    <w:rsid w:val="00C05C93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99"/>
    <w:rsid w:val="00C05C93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99"/>
    <w:rsid w:val="00C05C93"/>
    <w:pPr>
      <w:pBdr>
        <w:between w:val="double" w:sz="6" w:space="0" w:color="auto"/>
      </w:pBdr>
      <w:ind w:left="1680"/>
    </w:pPr>
    <w:rPr>
      <w:sz w:val="20"/>
      <w:szCs w:val="20"/>
    </w:rPr>
  </w:style>
  <w:style w:type="table" w:styleId="2-1">
    <w:name w:val="Medium Grid 2 Accent 1"/>
    <w:basedOn w:val="a1"/>
    <w:uiPriority w:val="99"/>
    <w:rsid w:val="005657A4"/>
    <w:rPr>
      <w:rFonts w:ascii="Calibri" w:eastAsia="Times New Roman" w:hAnsi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2F8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paragraph" w:styleId="ac">
    <w:name w:val="Balloon Text"/>
    <w:basedOn w:val="a"/>
    <w:link w:val="ad"/>
    <w:uiPriority w:val="99"/>
    <w:rsid w:val="001651C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1651CD"/>
    <w:rPr>
      <w:rFonts w:ascii="Tahoma" w:hAnsi="Tahoma" w:cs="Tahoma"/>
      <w:sz w:val="16"/>
      <w:szCs w:val="16"/>
    </w:rPr>
  </w:style>
  <w:style w:type="table" w:styleId="-6">
    <w:name w:val="Colorful List Accent 6"/>
    <w:basedOn w:val="a1"/>
    <w:uiPriority w:val="99"/>
    <w:rsid w:val="005E3792"/>
    <w:rPr>
      <w:color w:val="000000"/>
      <w:sz w:val="20"/>
      <w:szCs w:val="20"/>
    </w:rPr>
    <w:tblPr>
      <w:tblStyleRowBandSize w:val="1"/>
      <w:tblStyleColBandSize w:val="1"/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table" w:customStyle="1" w:styleId="-12">
    <w:name w:val="Светлая заливка - Акцент 12"/>
    <w:uiPriority w:val="99"/>
    <w:rsid w:val="005E3792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annotation reference"/>
    <w:basedOn w:val="a0"/>
    <w:uiPriority w:val="99"/>
    <w:rsid w:val="00787EA0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rsid w:val="00787EA0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787EA0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rsid w:val="00787EA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locked/>
    <w:rsid w:val="00787EA0"/>
    <w:rPr>
      <w:rFonts w:cs="Times New Roman"/>
      <w:b/>
      <w:bCs/>
      <w:sz w:val="20"/>
      <w:szCs w:val="20"/>
    </w:rPr>
  </w:style>
  <w:style w:type="paragraph" w:styleId="af3">
    <w:name w:val="footnote text"/>
    <w:aliases w:val="C-Footnote Text,single space,footnote text Знак,footnote text"/>
    <w:basedOn w:val="a"/>
    <w:link w:val="af4"/>
    <w:uiPriority w:val="99"/>
    <w:rsid w:val="00C847BD"/>
    <w:rPr>
      <w:sz w:val="20"/>
      <w:szCs w:val="20"/>
    </w:rPr>
  </w:style>
  <w:style w:type="character" w:customStyle="1" w:styleId="af4">
    <w:name w:val="Текст сноски Знак"/>
    <w:aliases w:val="C-Footnote Text Знак,single space Знак,footnote text Знак Знак,footnote text Знак1"/>
    <w:basedOn w:val="a0"/>
    <w:link w:val="af3"/>
    <w:uiPriority w:val="99"/>
    <w:locked/>
    <w:rsid w:val="00C847BD"/>
    <w:rPr>
      <w:rFonts w:cs="Times New Roman"/>
      <w:sz w:val="20"/>
      <w:szCs w:val="20"/>
    </w:rPr>
  </w:style>
  <w:style w:type="character" w:styleId="af5">
    <w:name w:val="footnote reference"/>
    <w:basedOn w:val="a0"/>
    <w:uiPriority w:val="99"/>
    <w:rsid w:val="00C847BD"/>
    <w:rPr>
      <w:rFonts w:cs="Times New Roman"/>
      <w:vertAlign w:val="superscript"/>
    </w:rPr>
  </w:style>
  <w:style w:type="paragraph" w:customStyle="1" w:styleId="Default">
    <w:name w:val="Default"/>
    <w:uiPriority w:val="99"/>
    <w:rsid w:val="00C847B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f6">
    <w:name w:val="List Paragraph"/>
    <w:basedOn w:val="a"/>
    <w:uiPriority w:val="99"/>
    <w:qFormat/>
    <w:rsid w:val="0055215E"/>
    <w:pPr>
      <w:ind w:left="720"/>
    </w:pPr>
    <w:rPr>
      <w:rFonts w:ascii="Calibri" w:hAnsi="Calibri"/>
      <w:sz w:val="22"/>
      <w:szCs w:val="22"/>
      <w:lang w:val="ru-RU" w:eastAsia="ru-RU"/>
    </w:rPr>
  </w:style>
  <w:style w:type="character" w:customStyle="1" w:styleId="ft">
    <w:name w:val="ft"/>
    <w:basedOn w:val="a0"/>
    <w:uiPriority w:val="99"/>
    <w:rsid w:val="00C20C2F"/>
    <w:rPr>
      <w:rFonts w:cs="Times New Roman"/>
    </w:rPr>
  </w:style>
  <w:style w:type="table" w:customStyle="1" w:styleId="-110">
    <w:name w:val="Светлая сетка - Акцент 11"/>
    <w:uiPriority w:val="99"/>
    <w:rsid w:val="00EF0C7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Grid 1 Accent 1"/>
    <w:basedOn w:val="a1"/>
    <w:uiPriority w:val="99"/>
    <w:rsid w:val="00D10091"/>
    <w:rPr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-1">
    <w:name w:val="Colorful Grid Accent 1"/>
    <w:basedOn w:val="a1"/>
    <w:uiPriority w:val="99"/>
    <w:rsid w:val="00D10091"/>
    <w:rPr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rFonts w:cs="Times New Roman"/>
        <w:b/>
        <w:bCs/>
      </w:rPr>
      <w:tblPr/>
      <w:tcPr>
        <w:shd w:val="clear" w:color="auto" w:fill="B8CCE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8CCE4"/>
      </w:tcPr>
    </w:tblStylePr>
    <w:tblStylePr w:type="firstCol">
      <w:rPr>
        <w:rFonts w:cs="Times New Roman"/>
        <w:color w:val="FFFFFF"/>
      </w:rPr>
      <w:tblPr/>
      <w:tcPr>
        <w:shd w:val="clear" w:color="auto" w:fill="365F91"/>
      </w:tcPr>
    </w:tblStylePr>
    <w:tblStylePr w:type="lastCol">
      <w:rPr>
        <w:rFonts w:cs="Times New Roman"/>
        <w:color w:val="FFFFFF"/>
      </w:rPr>
      <w:tblPr/>
      <w:tcPr>
        <w:shd w:val="clear" w:color="auto" w:fill="365F9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af7">
    <w:name w:val="Table Grid"/>
    <w:basedOn w:val="a1"/>
    <w:uiPriority w:val="99"/>
    <w:rsid w:val="001C5BB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20">
    <w:name w:val="Светлая сетка - Акцент 12"/>
    <w:uiPriority w:val="99"/>
    <w:rsid w:val="001C5BB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Plain Text"/>
    <w:basedOn w:val="a"/>
    <w:link w:val="af9"/>
    <w:uiPriority w:val="99"/>
    <w:rsid w:val="0085476F"/>
    <w:rPr>
      <w:rFonts w:ascii="Consolas" w:hAnsi="Consolas"/>
      <w:sz w:val="21"/>
      <w:szCs w:val="21"/>
      <w:lang w:val="ru-RU"/>
    </w:rPr>
  </w:style>
  <w:style w:type="character" w:customStyle="1" w:styleId="af9">
    <w:name w:val="Текст Знак"/>
    <w:basedOn w:val="a0"/>
    <w:link w:val="af8"/>
    <w:uiPriority w:val="99"/>
    <w:locked/>
    <w:rsid w:val="0085476F"/>
    <w:rPr>
      <w:rFonts w:ascii="Consolas" w:hAnsi="Consolas" w:cs="Times New Roman"/>
      <w:sz w:val="21"/>
      <w:szCs w:val="21"/>
      <w:lang w:val="ru-RU"/>
    </w:rPr>
  </w:style>
  <w:style w:type="paragraph" w:styleId="afa">
    <w:name w:val="Revision"/>
    <w:hidden/>
    <w:uiPriority w:val="99"/>
    <w:semiHidden/>
    <w:rsid w:val="00195FF2"/>
    <w:rPr>
      <w:sz w:val="24"/>
      <w:szCs w:val="24"/>
      <w:lang w:val="en-US" w:eastAsia="en-US"/>
    </w:rPr>
  </w:style>
  <w:style w:type="character" w:styleId="afb">
    <w:name w:val="FollowedHyperlink"/>
    <w:basedOn w:val="a0"/>
    <w:uiPriority w:val="99"/>
    <w:semiHidden/>
    <w:rsid w:val="00FB17FD"/>
    <w:rPr>
      <w:rFonts w:cs="Times New Roman"/>
      <w:color w:val="800080"/>
      <w:u w:val="single"/>
    </w:rPr>
  </w:style>
  <w:style w:type="paragraph" w:styleId="afc">
    <w:name w:val="Normal (Web)"/>
    <w:basedOn w:val="a"/>
    <w:uiPriority w:val="99"/>
    <w:semiHidden/>
    <w:unhideWhenUsed/>
    <w:rsid w:val="003243F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/>
    </w:rPr>
  </w:style>
  <w:style w:type="character" w:customStyle="1" w:styleId="squot">
    <w:name w:val="squot"/>
    <w:basedOn w:val="a0"/>
    <w:rsid w:val="003243FA"/>
  </w:style>
  <w:style w:type="character" w:customStyle="1" w:styleId="quot">
    <w:name w:val="quot"/>
    <w:basedOn w:val="a0"/>
    <w:rsid w:val="003243FA"/>
  </w:style>
  <w:style w:type="character" w:customStyle="1" w:styleId="sbra">
    <w:name w:val="sbra"/>
    <w:basedOn w:val="a0"/>
    <w:rsid w:val="003243FA"/>
  </w:style>
  <w:style w:type="character" w:customStyle="1" w:styleId="bra">
    <w:name w:val="bra"/>
    <w:basedOn w:val="a0"/>
    <w:rsid w:val="003243FA"/>
  </w:style>
  <w:style w:type="paragraph" w:customStyle="1" w:styleId="BodyText1">
    <w:name w:val="BodyText1"/>
    <w:basedOn w:val="a"/>
    <w:link w:val="BodyText1Char"/>
    <w:rsid w:val="00611D45"/>
    <w:pPr>
      <w:spacing w:before="120" w:line="360" w:lineRule="auto"/>
      <w:ind w:left="851"/>
      <w:jc w:val="both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1Char">
    <w:name w:val="BodyText1 Char"/>
    <w:basedOn w:val="a0"/>
    <w:link w:val="BodyText1"/>
    <w:rsid w:val="00611D45"/>
    <w:rPr>
      <w:rFonts w:ascii="Arial" w:eastAsia="Times New Roman" w:hAnsi="Arial" w:cs="Arial"/>
      <w:sz w:val="20"/>
      <w:szCs w:val="20"/>
      <w:lang w:val="en-GB" w:eastAsia="en-US"/>
    </w:rPr>
  </w:style>
  <w:style w:type="paragraph" w:customStyle="1" w:styleId="C-BodyText">
    <w:name w:val="C-Body Text"/>
    <w:link w:val="C-BodyTextCharChar"/>
    <w:qFormat/>
    <w:rsid w:val="00A17E7D"/>
    <w:pPr>
      <w:spacing w:before="120" w:after="120" w:line="264" w:lineRule="auto"/>
      <w:jc w:val="both"/>
    </w:pPr>
    <w:rPr>
      <w:rFonts w:ascii="Futura Bk BT" w:eastAsia="Arial Unicode MS" w:hAnsi="Futura Bk BT"/>
      <w:sz w:val="20"/>
      <w:szCs w:val="24"/>
      <w:lang w:val="en-GB" w:eastAsia="zh-TW"/>
    </w:rPr>
  </w:style>
  <w:style w:type="character" w:customStyle="1" w:styleId="C-BodyTextCharChar">
    <w:name w:val="C-Body Text Char Char"/>
    <w:basedOn w:val="a0"/>
    <w:link w:val="C-BodyText"/>
    <w:rsid w:val="00A17E7D"/>
    <w:rPr>
      <w:rFonts w:ascii="Futura Bk BT" w:eastAsia="Arial Unicode MS" w:hAnsi="Futura Bk BT"/>
      <w:sz w:val="20"/>
      <w:szCs w:val="24"/>
      <w:lang w:val="en-GB" w:eastAsia="zh-TW"/>
    </w:rPr>
  </w:style>
  <w:style w:type="character" w:customStyle="1" w:styleId="longtext">
    <w:name w:val="long_text"/>
    <w:basedOn w:val="a0"/>
    <w:rsid w:val="00A17E7D"/>
  </w:style>
  <w:style w:type="character" w:customStyle="1" w:styleId="b-articleintro4">
    <w:name w:val="b-article__intro4"/>
    <w:basedOn w:val="a0"/>
    <w:rsid w:val="00367302"/>
  </w:style>
  <w:style w:type="character" w:customStyle="1" w:styleId="font661">
    <w:name w:val="font661"/>
    <w:basedOn w:val="a0"/>
    <w:rsid w:val="001A52D3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styleId="afd">
    <w:name w:val="Emphasis"/>
    <w:basedOn w:val="a0"/>
    <w:qFormat/>
    <w:locked/>
    <w:rsid w:val="008F58BD"/>
    <w:rPr>
      <w:i/>
      <w:iCs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F7B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19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6">
      <w:marLeft w:val="0"/>
      <w:marRight w:val="0"/>
      <w:marTop w:val="32"/>
      <w:marBottom w:val="3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9050">
                          <w:marLeft w:val="0"/>
                          <w:marRight w:val="0"/>
                          <w:marTop w:val="22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9029">
                              <w:marLeft w:val="1419"/>
                              <w:marRight w:val="27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9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30">
      <w:marLeft w:val="0"/>
      <w:marRight w:val="0"/>
      <w:marTop w:val="32"/>
      <w:marBottom w:val="3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9016">
                          <w:marLeft w:val="0"/>
                          <w:marRight w:val="0"/>
                          <w:marTop w:val="22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9042">
                              <w:marLeft w:val="1419"/>
                              <w:marRight w:val="27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9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64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image" Target="media/image21.emf"/><Relationship Id="rId42" Type="http://schemas.openxmlformats.org/officeDocument/2006/relationships/hyperlink" Target="mailto:elena.shokhina@ricci.ru" TargetMode="External"/><Relationship Id="rId47" Type="http://schemas.openxmlformats.org/officeDocument/2006/relationships/header" Target="header5.xml"/><Relationship Id="rId50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16/09/relationships/commentsIds" Target="commentsIds.xml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38" Type="http://schemas.openxmlformats.org/officeDocument/2006/relationships/hyperlink" Target="mailto:dmitry.zhidkov@ricci.ru" TargetMode="External"/><Relationship Id="rId46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20" Type="http://schemas.openxmlformats.org/officeDocument/2006/relationships/image" Target="media/image7.png"/><Relationship Id="rId29" Type="http://schemas.openxmlformats.org/officeDocument/2006/relationships/image" Target="media/image16.emf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37" Type="http://schemas.openxmlformats.org/officeDocument/2006/relationships/image" Target="media/image23.jpeg"/><Relationship Id="rId40" Type="http://schemas.openxmlformats.org/officeDocument/2006/relationships/hyperlink" Target="mailto:alexander.morozov@ricci.ru" TargetMode="External"/><Relationship Id="rId45" Type="http://schemas.openxmlformats.org/officeDocument/2006/relationships/hyperlink" Target="mailto:petr.vinogradov@ricci.ru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mments" Target="comments.xm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hyperlink" Target="mailto:alexey.bogdanov@ricci.ru" TargetMode="External"/><Relationship Id="rId49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6.emf"/><Relationship Id="rId31" Type="http://schemas.openxmlformats.org/officeDocument/2006/relationships/image" Target="media/image18.emf"/><Relationship Id="rId44" Type="http://schemas.openxmlformats.org/officeDocument/2006/relationships/image" Target="media/image27.jpeg"/><Relationship Id="rId52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image" Target="media/image22.jpeg"/><Relationship Id="rId43" Type="http://schemas.openxmlformats.org/officeDocument/2006/relationships/image" Target="media/image26.jpeg"/><Relationship Id="rId48" Type="http://schemas.openxmlformats.org/officeDocument/2006/relationships/footer" Target="footer4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B32F67-0748-4EF3-83F8-61920CD1F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57D59B49.dotm</Template>
  <TotalTime>1884</TotalTime>
  <Pages>8</Pages>
  <Words>1961</Words>
  <Characters>11184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¬¬</vt:lpstr>
    </vt:vector>
  </TitlesOfParts>
  <Company>HOME</Company>
  <LinksUpToDate>false</LinksUpToDate>
  <CharactersWithSpaces>13119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</dc:title>
  <dc:creator>Nina</dc:creator>
  <cp:lastModifiedBy>Vera Belaya</cp:lastModifiedBy>
  <cp:revision>1225</cp:revision>
  <cp:lastPrinted>2019-03-19T08:59:00Z</cp:lastPrinted>
  <dcterms:created xsi:type="dcterms:W3CDTF">2018-08-23T10:41:00Z</dcterms:created>
  <dcterms:modified xsi:type="dcterms:W3CDTF">2019-03-19T09:49:00Z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0x0101004C2A4A027B00114086FA2B9D024D3FA9</vt:lpwstr>
  </property>
</Properties>
</file>